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78"/>
        <w:gridCol w:w="1514"/>
        <w:gridCol w:w="7631"/>
      </w:tblGrid>
      <w:tr w:rsidR="00815CB3">
        <w:trPr>
          <w:cantSplit/>
          <w:trHeight w:val="872"/>
        </w:trPr>
        <w:tc>
          <w:tcPr>
            <w:tcW w:w="77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5CB3" w:rsidRDefault="00FF445E">
            <w:pPr>
              <w:snapToGrid w:val="0"/>
              <w:spacing w:before="80"/>
              <w:jc w:val="center"/>
            </w:pPr>
            <w:bookmarkStart w:id="0" w:name="_GoBack"/>
            <w:bookmarkEnd w:id="0"/>
            <w:r>
              <w:rPr>
                <w:noProof/>
                <w:lang w:eastAsia="it-IT"/>
              </w:rPr>
              <w:drawing>
                <wp:inline distT="0" distB="0" distL="0" distR="0">
                  <wp:extent cx="357505" cy="381635"/>
                  <wp:effectExtent l="19050" t="0" r="4445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-32" t="-31" r="-32" b="-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8163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15CB3" w:rsidRDefault="00FF445E">
            <w:pPr>
              <w:snapToGrid w:val="0"/>
              <w:spacing w:before="60" w:after="120"/>
              <w:jc w:val="center"/>
              <w:rPr>
                <w:rFonts w:ascii="Book Antiqua" w:hAnsi="Book Antiqua" w:cs="Book Antiqua"/>
                <w:b/>
                <w:sz w:val="28"/>
              </w:rPr>
            </w:pPr>
            <w:r>
              <w:object w:dxaOrig="4185" w:dyaOrig="23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.25pt;height:29.25pt" o:ole="" filled="t">
                  <v:fill opacity="0" color2="black"/>
                  <v:imagedata r:id="rId6" o:title="" croptop="-27f" cropbottom="-27f" cropleft="-15f" cropright="-15f"/>
                </v:shape>
                <o:OLEObject Type="Embed" ProgID="PBrush" ShapeID="_x0000_i1025" DrawAspect="Content" ObjectID="_1652164390" r:id="rId7"/>
              </w:object>
            </w:r>
          </w:p>
        </w:tc>
        <w:tc>
          <w:tcPr>
            <w:tcW w:w="76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5CB3" w:rsidRDefault="00FF445E">
            <w:pPr>
              <w:snapToGrid w:val="0"/>
              <w:spacing w:before="60"/>
            </w:pPr>
            <w:r>
              <w:rPr>
                <w:rFonts w:ascii="Book Antiqua" w:hAnsi="Book Antiqua" w:cs="Book Antiqua"/>
                <w:b/>
                <w:sz w:val="28"/>
              </w:rPr>
              <w:t xml:space="preserve">I </w:t>
            </w:r>
            <w:proofErr w:type="spellStart"/>
            <w:r>
              <w:rPr>
                <w:rFonts w:ascii="Book Antiqua" w:hAnsi="Book Antiqua" w:cs="Book Antiqua"/>
                <w:b/>
                <w:sz w:val="28"/>
              </w:rPr>
              <w:t>I</w:t>
            </w:r>
            <w:proofErr w:type="spellEnd"/>
            <w:r>
              <w:rPr>
                <w:rFonts w:ascii="Book Antiqua" w:hAnsi="Book Antiqua" w:cs="Book Antiqua"/>
                <w:b/>
                <w:sz w:val="28"/>
              </w:rPr>
              <w:t xml:space="preserve"> </w:t>
            </w:r>
            <w:proofErr w:type="gramStart"/>
            <w:r>
              <w:rPr>
                <w:rFonts w:ascii="Book Antiqua" w:hAnsi="Book Antiqua" w:cs="Book Antiqua"/>
                <w:b/>
                <w:sz w:val="28"/>
              </w:rPr>
              <w:t xml:space="preserve">S  </w:t>
            </w:r>
            <w:r>
              <w:rPr>
                <w:rFonts w:ascii="Book Antiqua" w:hAnsi="Book Antiqua" w:cs="Book Antiqua"/>
                <w:b/>
                <w:i/>
                <w:sz w:val="28"/>
              </w:rPr>
              <w:t>“</w:t>
            </w:r>
            <w:proofErr w:type="gramEnd"/>
            <w:r>
              <w:rPr>
                <w:rFonts w:ascii="Book Antiqua" w:hAnsi="Book Antiqua" w:cs="Book Antiqua"/>
                <w:b/>
                <w:i/>
                <w:sz w:val="28"/>
              </w:rPr>
              <w:t>Ettore Majorana”</w:t>
            </w:r>
          </w:p>
          <w:p w:rsidR="00815CB3" w:rsidRDefault="00FF445E">
            <w:pPr>
              <w:spacing w:before="60"/>
            </w:pPr>
            <w:r>
              <w:rPr>
                <w:rFonts w:ascii="Book Antiqua" w:hAnsi="Book Antiqua" w:cs="Book Antiqua"/>
                <w:sz w:val="22"/>
                <w:szCs w:val="22"/>
              </w:rPr>
              <w:t>Via A. De Gasperi, 6   -   20811  Cesano  Maderno  (MB)</w:t>
            </w:r>
          </w:p>
        </w:tc>
      </w:tr>
      <w:tr w:rsidR="00815CB3">
        <w:trPr>
          <w:cantSplit/>
          <w:trHeight w:val="256"/>
        </w:trPr>
        <w:tc>
          <w:tcPr>
            <w:tcW w:w="9923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5CB3" w:rsidRDefault="00FF445E">
            <w:pPr>
              <w:pStyle w:val="Titolo3"/>
              <w:snapToGrid w:val="0"/>
              <w:spacing w:before="120" w:after="40"/>
              <w:jc w:val="center"/>
            </w:pPr>
            <w:r>
              <w:rPr>
                <w:sz w:val="22"/>
                <w:szCs w:val="22"/>
              </w:rPr>
              <w:t>PROGRAMMA SVOLTO</w:t>
            </w:r>
          </w:p>
        </w:tc>
      </w:tr>
    </w:tbl>
    <w:p w:rsidR="00815CB3" w:rsidRDefault="00815CB3">
      <w:pPr>
        <w:pStyle w:val="Corpodeltesto21"/>
        <w:jc w:val="center"/>
        <w:rPr>
          <w:rFonts w:ascii="Palatino Linotype" w:hAnsi="Palatino Linotype" w:cs="Palatino Linotype"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20"/>
        <w:gridCol w:w="4139"/>
        <w:gridCol w:w="1134"/>
        <w:gridCol w:w="3650"/>
      </w:tblGrid>
      <w:tr w:rsidR="00815CB3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5CB3" w:rsidRDefault="00FF445E">
            <w:pPr>
              <w:tabs>
                <w:tab w:val="left" w:pos="7460"/>
              </w:tabs>
              <w:snapToGrid w:val="0"/>
              <w:spacing w:before="200" w:after="200"/>
            </w:pPr>
            <w:r>
              <w:rPr>
                <w:rFonts w:ascii="Trebuchet MS" w:hAnsi="Trebuchet MS" w:cs="Trebuchet MS"/>
                <w:sz w:val="18"/>
                <w:szCs w:val="18"/>
              </w:rPr>
              <w:t>CLASSE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5CB3" w:rsidRDefault="006B6140" w:rsidP="006B6140">
            <w:pPr>
              <w:tabs>
                <w:tab w:val="left" w:pos="7460"/>
              </w:tabs>
              <w:snapToGrid w:val="0"/>
              <w:spacing w:before="200" w:after="200"/>
              <w:jc w:val="center"/>
            </w:pPr>
            <w:r>
              <w:rPr>
                <w:rFonts w:ascii="Trebuchet MS" w:hAnsi="Trebuchet MS" w:cs="Trebuchet MS"/>
                <w:sz w:val="18"/>
                <w:szCs w:val="18"/>
              </w:rPr>
              <w:t>5^ TL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5CB3" w:rsidRDefault="00FF445E">
            <w:pPr>
              <w:tabs>
                <w:tab w:val="left" w:pos="7460"/>
              </w:tabs>
              <w:snapToGrid w:val="0"/>
              <w:spacing w:before="200" w:after="200"/>
              <w:ind w:left="-143" w:right="-73"/>
              <w:jc w:val="center"/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Trebuchet MS"/>
                <w:sz w:val="18"/>
                <w:szCs w:val="18"/>
              </w:rPr>
              <w:t>DISCIPLINA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5CB3" w:rsidRDefault="003459DB">
            <w:pPr>
              <w:tabs>
                <w:tab w:val="left" w:pos="7460"/>
              </w:tabs>
              <w:snapToGrid w:val="0"/>
              <w:spacing w:before="200" w:after="200"/>
              <w:jc w:val="center"/>
            </w:pPr>
            <w:r>
              <w:rPr>
                <w:rFonts w:ascii="Trebuchet MS" w:hAnsi="Trebuchet MS" w:cs="Trebuchet MS"/>
                <w:sz w:val="18"/>
                <w:szCs w:val="18"/>
              </w:rPr>
              <w:t>SISTEMI E RETI</w:t>
            </w:r>
          </w:p>
        </w:tc>
      </w:tr>
      <w:tr w:rsidR="00815CB3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5CB3" w:rsidRDefault="00FF445E">
            <w:pPr>
              <w:tabs>
                <w:tab w:val="left" w:pos="7460"/>
              </w:tabs>
              <w:snapToGrid w:val="0"/>
              <w:spacing w:before="200" w:after="200"/>
            </w:pPr>
            <w:r>
              <w:rPr>
                <w:rFonts w:ascii="Trebuchet MS" w:hAnsi="Trebuchet MS" w:cs="Trebuchet MS"/>
                <w:sz w:val="18"/>
                <w:szCs w:val="18"/>
              </w:rPr>
              <w:t>DOCENTI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5CB3" w:rsidRDefault="003459DB" w:rsidP="00D63867">
            <w:pPr>
              <w:tabs>
                <w:tab w:val="left" w:pos="7460"/>
              </w:tabs>
              <w:snapToGrid w:val="0"/>
              <w:spacing w:before="200" w:after="200"/>
              <w:jc w:val="center"/>
            </w:pPr>
            <w:r>
              <w:rPr>
                <w:rFonts w:ascii="Trebuchet MS" w:hAnsi="Trebuchet MS" w:cs="Trebuchet MS"/>
                <w:sz w:val="18"/>
                <w:szCs w:val="18"/>
              </w:rPr>
              <w:t>Ronchi Giorgio</w:t>
            </w:r>
            <w:r w:rsidR="00D63867">
              <w:rPr>
                <w:rFonts w:ascii="Trebuchet MS" w:hAnsi="Trebuchet MS" w:cs="Trebuchet MS"/>
                <w:sz w:val="18"/>
                <w:szCs w:val="18"/>
              </w:rPr>
              <w:t xml:space="preserve"> Maria</w:t>
            </w:r>
            <w:r>
              <w:rPr>
                <w:rFonts w:ascii="Trebuchet MS" w:hAnsi="Trebuchet MS" w:cs="Trebuchet MS"/>
                <w:sz w:val="18"/>
                <w:szCs w:val="18"/>
              </w:rPr>
              <w:t xml:space="preserve"> – </w:t>
            </w:r>
            <w:proofErr w:type="spellStart"/>
            <w:r w:rsidR="00D63867">
              <w:rPr>
                <w:rFonts w:ascii="Trebuchet MS" w:hAnsi="Trebuchet MS" w:cs="Trebuchet MS"/>
                <w:sz w:val="18"/>
                <w:szCs w:val="18"/>
              </w:rPr>
              <w:t>Scalise</w:t>
            </w:r>
            <w:proofErr w:type="spellEnd"/>
            <w:r w:rsidR="00D63867">
              <w:rPr>
                <w:rFonts w:ascii="Trebuchet MS" w:hAnsi="Trebuchet MS" w:cs="Trebuchet MS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Trebuchet MS"/>
                <w:sz w:val="18"/>
                <w:szCs w:val="18"/>
              </w:rPr>
              <w:t xml:space="preserve"> </w:t>
            </w:r>
            <w:r w:rsidR="00D63867">
              <w:rPr>
                <w:rFonts w:ascii="Trebuchet MS" w:hAnsi="Trebuchet MS" w:cs="Trebuchet MS"/>
                <w:sz w:val="18"/>
                <w:szCs w:val="18"/>
              </w:rPr>
              <w:t>Augusto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5CB3" w:rsidRDefault="00FF445E">
            <w:pPr>
              <w:tabs>
                <w:tab w:val="left" w:pos="7460"/>
              </w:tabs>
              <w:snapToGrid w:val="0"/>
              <w:spacing w:before="200" w:after="200"/>
              <w:ind w:left="-143" w:right="-73"/>
              <w:jc w:val="center"/>
            </w:pPr>
            <w:r>
              <w:rPr>
                <w:rFonts w:ascii="Trebuchet MS" w:hAnsi="Trebuchet MS" w:cs="Trebuchet MS"/>
                <w:sz w:val="18"/>
                <w:szCs w:val="18"/>
              </w:rPr>
              <w:t>A.S.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5CB3" w:rsidRDefault="003D1F44">
            <w:pPr>
              <w:tabs>
                <w:tab w:val="left" w:pos="7460"/>
              </w:tabs>
              <w:snapToGrid w:val="0"/>
              <w:spacing w:before="200" w:after="200"/>
              <w:jc w:val="center"/>
            </w:pPr>
            <w:r>
              <w:rPr>
                <w:rFonts w:ascii="Trebuchet MS" w:hAnsi="Trebuchet MS" w:cs="Trebuchet MS"/>
                <w:sz w:val="18"/>
                <w:szCs w:val="18"/>
              </w:rPr>
              <w:t>2019</w:t>
            </w:r>
            <w:r w:rsidR="00FF445E">
              <w:rPr>
                <w:rFonts w:ascii="Trebuchet MS" w:hAnsi="Trebuchet MS" w:cs="Trebuchet MS"/>
                <w:sz w:val="18"/>
                <w:szCs w:val="18"/>
              </w:rPr>
              <w:t>/</w:t>
            </w:r>
            <w:r>
              <w:rPr>
                <w:rFonts w:ascii="Trebuchet MS" w:hAnsi="Trebuchet MS" w:cs="Trebuchet MS"/>
                <w:sz w:val="18"/>
                <w:szCs w:val="18"/>
              </w:rPr>
              <w:t>2020</w:t>
            </w:r>
          </w:p>
        </w:tc>
      </w:tr>
    </w:tbl>
    <w:p w:rsidR="00447BD9" w:rsidRDefault="00447BD9">
      <w:pPr>
        <w:pStyle w:val="Titolo2"/>
        <w:numPr>
          <w:ilvl w:val="0"/>
          <w:numId w:val="1"/>
        </w:numPr>
      </w:pPr>
    </w:p>
    <w:p w:rsidR="003459DB" w:rsidRPr="00565B09" w:rsidRDefault="003459DB" w:rsidP="003459DB">
      <w:pPr>
        <w:rPr>
          <w:rFonts w:ascii="Arial" w:hAnsi="Arial" w:cs="Arial"/>
          <w:b/>
          <w:sz w:val="28"/>
          <w:szCs w:val="28"/>
        </w:rPr>
      </w:pPr>
      <w:r w:rsidRPr="00565B09">
        <w:rPr>
          <w:rFonts w:ascii="Arial" w:hAnsi="Arial" w:cs="Arial"/>
          <w:b/>
        </w:rPr>
        <w:t>OBIETTIVI DI APPRENDIMENTO</w:t>
      </w:r>
    </w:p>
    <w:p w:rsidR="003459DB" w:rsidRPr="00565B09" w:rsidRDefault="003459DB" w:rsidP="003459DB">
      <w:pPr>
        <w:rPr>
          <w:rFonts w:ascii="Arial" w:hAnsi="Arial" w:cs="Arial"/>
          <w:u w:val="single"/>
        </w:rPr>
      </w:pPr>
    </w:p>
    <w:p w:rsidR="003459DB" w:rsidRDefault="003459DB" w:rsidP="003459DB">
      <w:pPr>
        <w:rPr>
          <w:rFonts w:ascii="Arial" w:hAnsi="Arial" w:cs="Arial"/>
        </w:rPr>
      </w:pPr>
      <w:r w:rsidRPr="00565B09">
        <w:rPr>
          <w:rFonts w:ascii="Arial" w:hAnsi="Arial" w:cs="Arial"/>
          <w:sz w:val="28"/>
          <w:szCs w:val="28"/>
        </w:rPr>
        <w:t>Standard minimi di conoscenze e di competenze</w:t>
      </w:r>
      <w:r w:rsidRPr="00565B09">
        <w:rPr>
          <w:rFonts w:ascii="Arial" w:hAnsi="Arial" w:cs="Arial"/>
        </w:rPr>
        <w:t xml:space="preserve"> </w:t>
      </w:r>
    </w:p>
    <w:p w:rsidR="003459DB" w:rsidRPr="00565B09" w:rsidRDefault="003459DB" w:rsidP="003459DB">
      <w:pPr>
        <w:rPr>
          <w:rFonts w:ascii="Arial" w:hAnsi="Arial" w:cs="Arial"/>
        </w:rPr>
      </w:pPr>
    </w:p>
    <w:p w:rsidR="003459DB" w:rsidRPr="00565B09" w:rsidRDefault="003459DB" w:rsidP="003459DB">
      <w:pPr>
        <w:rPr>
          <w:rFonts w:ascii="Arial" w:hAnsi="Arial" w:cs="Arial"/>
          <w:b/>
        </w:rPr>
      </w:pPr>
      <w:r w:rsidRPr="00565B09">
        <w:rPr>
          <w:rFonts w:ascii="Arial" w:hAnsi="Arial" w:cs="Arial"/>
          <w:b/>
        </w:rPr>
        <w:t>Conoscenze</w:t>
      </w:r>
    </w:p>
    <w:p w:rsidR="003459DB" w:rsidRPr="00F53FB6" w:rsidRDefault="003459DB" w:rsidP="003459DB">
      <w:pPr>
        <w:numPr>
          <w:ilvl w:val="0"/>
          <w:numId w:val="15"/>
        </w:numPr>
        <w:suppressAutoHyphens w:val="0"/>
        <w:rPr>
          <w:rFonts w:ascii="Arial" w:hAnsi="Arial" w:cs="Arial"/>
          <w:sz w:val="22"/>
          <w:szCs w:val="22"/>
        </w:rPr>
      </w:pPr>
      <w:r w:rsidRPr="00F53FB6">
        <w:rPr>
          <w:rFonts w:ascii="Arial" w:hAnsi="Arial" w:cs="Arial"/>
          <w:sz w:val="22"/>
          <w:szCs w:val="22"/>
        </w:rPr>
        <w:t>Protocolli e linguaggi di comunicazione a livello applicativo.</w:t>
      </w:r>
    </w:p>
    <w:p w:rsidR="003459DB" w:rsidRPr="00F53FB6" w:rsidRDefault="003459DB" w:rsidP="003459DB">
      <w:pPr>
        <w:numPr>
          <w:ilvl w:val="0"/>
          <w:numId w:val="15"/>
        </w:numPr>
        <w:suppressAutoHyphens w:val="0"/>
        <w:rPr>
          <w:rFonts w:ascii="Arial" w:hAnsi="Arial" w:cs="Arial"/>
          <w:sz w:val="22"/>
          <w:szCs w:val="22"/>
        </w:rPr>
      </w:pPr>
      <w:r w:rsidRPr="00F53FB6">
        <w:rPr>
          <w:rFonts w:ascii="Arial" w:hAnsi="Arial" w:cs="Arial"/>
          <w:sz w:val="22"/>
          <w:szCs w:val="22"/>
        </w:rPr>
        <w:t>Tecniche di filtraggio del traffico di rete.</w:t>
      </w:r>
    </w:p>
    <w:p w:rsidR="003459DB" w:rsidRPr="00F53FB6" w:rsidRDefault="003459DB" w:rsidP="003459DB">
      <w:pPr>
        <w:numPr>
          <w:ilvl w:val="0"/>
          <w:numId w:val="15"/>
        </w:numPr>
        <w:suppressAutoHyphens w:val="0"/>
        <w:rPr>
          <w:rFonts w:ascii="Arial" w:hAnsi="Arial" w:cs="Arial"/>
          <w:sz w:val="22"/>
          <w:szCs w:val="22"/>
        </w:rPr>
      </w:pPr>
      <w:r w:rsidRPr="00F53FB6">
        <w:rPr>
          <w:rFonts w:ascii="Arial" w:hAnsi="Arial" w:cs="Arial"/>
          <w:sz w:val="22"/>
          <w:szCs w:val="22"/>
        </w:rPr>
        <w:t>Tecniche crittografiche applicate alla protezione dei sistemi e delle reti</w:t>
      </w:r>
    </w:p>
    <w:p w:rsidR="003459DB" w:rsidRPr="00F53FB6" w:rsidRDefault="003459DB" w:rsidP="003459DB">
      <w:pPr>
        <w:numPr>
          <w:ilvl w:val="0"/>
          <w:numId w:val="15"/>
        </w:numPr>
        <w:suppressAutoHyphens w:val="0"/>
        <w:rPr>
          <w:rFonts w:ascii="Arial" w:hAnsi="Arial" w:cs="Arial"/>
          <w:sz w:val="22"/>
          <w:szCs w:val="22"/>
        </w:rPr>
      </w:pPr>
      <w:r w:rsidRPr="00F53FB6">
        <w:rPr>
          <w:rFonts w:ascii="Arial" w:hAnsi="Arial" w:cs="Arial"/>
          <w:sz w:val="22"/>
          <w:szCs w:val="22"/>
        </w:rPr>
        <w:t>Reti private virtuali</w:t>
      </w:r>
    </w:p>
    <w:p w:rsidR="003459DB" w:rsidRPr="00F53FB6" w:rsidRDefault="003459DB" w:rsidP="003459DB">
      <w:pPr>
        <w:numPr>
          <w:ilvl w:val="0"/>
          <w:numId w:val="15"/>
        </w:numPr>
        <w:suppressAutoHyphens w:val="0"/>
        <w:rPr>
          <w:rFonts w:ascii="Arial" w:hAnsi="Arial" w:cs="Arial"/>
          <w:sz w:val="22"/>
          <w:szCs w:val="22"/>
        </w:rPr>
      </w:pPr>
      <w:r w:rsidRPr="00F53FB6">
        <w:rPr>
          <w:rFonts w:ascii="Arial" w:hAnsi="Arial" w:cs="Arial"/>
          <w:sz w:val="22"/>
          <w:szCs w:val="22"/>
        </w:rPr>
        <w:t>Modello client-server e distribuito per i servizi di rete.</w:t>
      </w:r>
    </w:p>
    <w:p w:rsidR="003459DB" w:rsidRPr="00F53FB6" w:rsidRDefault="003459DB" w:rsidP="003459DB">
      <w:pPr>
        <w:numPr>
          <w:ilvl w:val="0"/>
          <w:numId w:val="15"/>
        </w:numPr>
        <w:suppressAutoHyphens w:val="0"/>
        <w:rPr>
          <w:rFonts w:ascii="Arial" w:hAnsi="Arial" w:cs="Arial"/>
          <w:sz w:val="22"/>
          <w:szCs w:val="22"/>
        </w:rPr>
      </w:pPr>
      <w:r w:rsidRPr="00F53FB6">
        <w:rPr>
          <w:rFonts w:ascii="Arial" w:hAnsi="Arial" w:cs="Arial"/>
          <w:sz w:val="22"/>
          <w:szCs w:val="22"/>
        </w:rPr>
        <w:t>Funzionalità e caratteristiche dei principali servizi di rete.</w:t>
      </w:r>
    </w:p>
    <w:p w:rsidR="003459DB" w:rsidRPr="00F53FB6" w:rsidRDefault="003459DB" w:rsidP="003459DB">
      <w:pPr>
        <w:numPr>
          <w:ilvl w:val="0"/>
          <w:numId w:val="15"/>
        </w:numPr>
        <w:suppressAutoHyphens w:val="0"/>
        <w:rPr>
          <w:rFonts w:ascii="Arial" w:hAnsi="Arial" w:cs="Arial"/>
          <w:sz w:val="22"/>
          <w:szCs w:val="22"/>
        </w:rPr>
      </w:pPr>
      <w:r w:rsidRPr="00F53FB6">
        <w:rPr>
          <w:rFonts w:ascii="Arial" w:hAnsi="Arial" w:cs="Arial"/>
          <w:sz w:val="22"/>
          <w:szCs w:val="22"/>
        </w:rPr>
        <w:t>Strumenti e protocolli per la gestione ed il monitoraggio delle reti.</w:t>
      </w:r>
    </w:p>
    <w:p w:rsidR="003459DB" w:rsidRPr="00F53FB6" w:rsidRDefault="003459DB" w:rsidP="003459DB">
      <w:pPr>
        <w:numPr>
          <w:ilvl w:val="0"/>
          <w:numId w:val="15"/>
        </w:numPr>
        <w:suppressAutoHyphens w:val="0"/>
        <w:rPr>
          <w:rFonts w:ascii="Arial" w:hAnsi="Arial" w:cs="Arial"/>
          <w:sz w:val="22"/>
          <w:szCs w:val="22"/>
        </w:rPr>
      </w:pPr>
      <w:r w:rsidRPr="00F53FB6">
        <w:rPr>
          <w:rFonts w:ascii="Arial" w:hAnsi="Arial" w:cs="Arial"/>
          <w:sz w:val="22"/>
          <w:szCs w:val="22"/>
        </w:rPr>
        <w:t>Macchine e servizi virtuali, reti per la loro implementazione.</w:t>
      </w:r>
    </w:p>
    <w:p w:rsidR="003459DB" w:rsidRPr="00F53FB6" w:rsidRDefault="003459DB" w:rsidP="003459DB">
      <w:pPr>
        <w:rPr>
          <w:rFonts w:ascii="Arial" w:hAnsi="Arial" w:cs="Arial"/>
          <w:sz w:val="22"/>
          <w:szCs w:val="22"/>
        </w:rPr>
      </w:pPr>
    </w:p>
    <w:p w:rsidR="003459DB" w:rsidRPr="0021141E" w:rsidRDefault="003459DB" w:rsidP="003459DB">
      <w:pPr>
        <w:shd w:val="clear" w:color="auto" w:fill="FFFFFF"/>
        <w:tabs>
          <w:tab w:val="left" w:pos="277"/>
        </w:tabs>
        <w:spacing w:after="60"/>
        <w:rPr>
          <w:rFonts w:ascii="Arial" w:hAnsi="Arial" w:cs="Arial"/>
          <w:b/>
          <w:spacing w:val="-4"/>
        </w:rPr>
      </w:pPr>
      <w:r w:rsidRPr="0021141E">
        <w:rPr>
          <w:rFonts w:ascii="Arial" w:hAnsi="Arial" w:cs="Arial"/>
          <w:b/>
          <w:spacing w:val="-4"/>
        </w:rPr>
        <w:t>Abilità</w:t>
      </w:r>
    </w:p>
    <w:p w:rsidR="003459DB" w:rsidRPr="00F53FB6" w:rsidRDefault="003459DB" w:rsidP="003459DB">
      <w:pPr>
        <w:numPr>
          <w:ilvl w:val="0"/>
          <w:numId w:val="16"/>
        </w:numPr>
        <w:suppressAutoHyphens w:val="0"/>
        <w:rPr>
          <w:rFonts w:ascii="Arial" w:hAnsi="Arial" w:cs="Arial"/>
          <w:sz w:val="22"/>
          <w:szCs w:val="22"/>
        </w:rPr>
      </w:pPr>
      <w:r w:rsidRPr="00F53FB6">
        <w:rPr>
          <w:rFonts w:ascii="Arial" w:hAnsi="Arial" w:cs="Arial"/>
          <w:sz w:val="22"/>
          <w:szCs w:val="22"/>
        </w:rPr>
        <w:t>Sviluppare applicazioni client-server utilizzando protocolli esistenti</w:t>
      </w:r>
      <w:r>
        <w:rPr>
          <w:rFonts w:ascii="Arial" w:hAnsi="Arial" w:cs="Arial"/>
          <w:sz w:val="22"/>
          <w:szCs w:val="22"/>
        </w:rPr>
        <w:t xml:space="preserve"> </w:t>
      </w:r>
      <w:r w:rsidRPr="00F53FB6">
        <w:rPr>
          <w:rFonts w:ascii="Arial" w:hAnsi="Arial" w:cs="Arial"/>
          <w:sz w:val="22"/>
          <w:szCs w:val="22"/>
        </w:rPr>
        <w:t>e/o progettando semplici protocolli di comunicazione.</w:t>
      </w:r>
    </w:p>
    <w:p w:rsidR="003459DB" w:rsidRPr="00F53FB6" w:rsidRDefault="003459DB" w:rsidP="003459DB">
      <w:pPr>
        <w:numPr>
          <w:ilvl w:val="0"/>
          <w:numId w:val="16"/>
        </w:numPr>
        <w:suppressAutoHyphens w:val="0"/>
        <w:rPr>
          <w:rFonts w:ascii="Arial" w:hAnsi="Arial" w:cs="Arial"/>
          <w:sz w:val="22"/>
          <w:szCs w:val="22"/>
        </w:rPr>
      </w:pPr>
      <w:r w:rsidRPr="00F53FB6">
        <w:rPr>
          <w:rFonts w:ascii="Arial" w:hAnsi="Arial" w:cs="Arial"/>
          <w:sz w:val="22"/>
          <w:szCs w:val="22"/>
        </w:rPr>
        <w:t>Progettare reti interconnesse con particolare riferimento alla privacy, alla sicurezza e all’accesso ai servizi.</w:t>
      </w:r>
    </w:p>
    <w:p w:rsidR="003459DB" w:rsidRPr="00F53FB6" w:rsidRDefault="003459DB" w:rsidP="003459DB">
      <w:pPr>
        <w:numPr>
          <w:ilvl w:val="0"/>
          <w:numId w:val="16"/>
        </w:numPr>
        <w:suppressAutoHyphens w:val="0"/>
        <w:rPr>
          <w:rFonts w:ascii="Arial" w:hAnsi="Arial" w:cs="Arial"/>
          <w:sz w:val="22"/>
          <w:szCs w:val="22"/>
        </w:rPr>
      </w:pPr>
      <w:r w:rsidRPr="00F53FB6">
        <w:rPr>
          <w:rFonts w:ascii="Arial" w:hAnsi="Arial" w:cs="Arial"/>
          <w:sz w:val="22"/>
          <w:szCs w:val="22"/>
        </w:rPr>
        <w:t>Identificare le caratteristiche di un servizio di rete.</w:t>
      </w:r>
    </w:p>
    <w:p w:rsidR="003459DB" w:rsidRPr="00F53FB6" w:rsidRDefault="003459DB" w:rsidP="003459DB">
      <w:pPr>
        <w:numPr>
          <w:ilvl w:val="0"/>
          <w:numId w:val="16"/>
        </w:numPr>
        <w:suppressAutoHyphens w:val="0"/>
        <w:rPr>
          <w:rFonts w:ascii="Arial" w:hAnsi="Arial" w:cs="Arial"/>
          <w:sz w:val="22"/>
          <w:szCs w:val="22"/>
        </w:rPr>
      </w:pPr>
      <w:r w:rsidRPr="00F53FB6">
        <w:rPr>
          <w:rFonts w:ascii="Arial" w:hAnsi="Arial" w:cs="Arial"/>
          <w:sz w:val="22"/>
          <w:szCs w:val="22"/>
        </w:rPr>
        <w:t>Selezionare, installare, configurare e gestire un servizio di rete locale o ad accesso pubblico.</w:t>
      </w:r>
    </w:p>
    <w:p w:rsidR="003459DB" w:rsidRPr="00F53FB6" w:rsidRDefault="003459DB" w:rsidP="003459DB">
      <w:pPr>
        <w:numPr>
          <w:ilvl w:val="0"/>
          <w:numId w:val="16"/>
        </w:numPr>
        <w:suppressAutoHyphens w:val="0"/>
        <w:rPr>
          <w:rFonts w:ascii="Arial" w:hAnsi="Arial" w:cs="Arial"/>
          <w:sz w:val="22"/>
          <w:szCs w:val="22"/>
        </w:rPr>
      </w:pPr>
      <w:r w:rsidRPr="00F53FB6">
        <w:rPr>
          <w:rFonts w:ascii="Arial" w:hAnsi="Arial" w:cs="Arial"/>
          <w:sz w:val="22"/>
          <w:szCs w:val="22"/>
        </w:rPr>
        <w:t>Integrare differenti sistemi operativi in rete.</w:t>
      </w:r>
    </w:p>
    <w:p w:rsidR="003459DB" w:rsidRDefault="003459DB" w:rsidP="003459DB"/>
    <w:p w:rsidR="003459DB" w:rsidRDefault="003459DB" w:rsidP="003459DB">
      <w:pPr>
        <w:rPr>
          <w:rFonts w:ascii="Trebuchet MS" w:hAnsi="Trebuchet MS"/>
          <w:sz w:val="28"/>
        </w:rPr>
      </w:pPr>
    </w:p>
    <w:p w:rsidR="003459DB" w:rsidRPr="00565B09" w:rsidRDefault="003459DB" w:rsidP="003459DB">
      <w:pPr>
        <w:jc w:val="both"/>
        <w:rPr>
          <w:rFonts w:ascii="Arial" w:hAnsi="Arial" w:cs="Arial"/>
          <w:sz w:val="28"/>
        </w:rPr>
      </w:pPr>
      <w:r w:rsidRPr="00565B09">
        <w:rPr>
          <w:rFonts w:ascii="Arial" w:hAnsi="Arial" w:cs="Arial"/>
          <w:sz w:val="28"/>
        </w:rPr>
        <w:t>Obiettivi trasversali e ruolo specifico della disciplina nel loro raggiungimento</w:t>
      </w:r>
    </w:p>
    <w:p w:rsidR="003459DB" w:rsidRPr="0021141E" w:rsidRDefault="003459DB" w:rsidP="003459DB">
      <w:pPr>
        <w:numPr>
          <w:ilvl w:val="0"/>
          <w:numId w:val="17"/>
        </w:numPr>
        <w:tabs>
          <w:tab w:val="clear" w:pos="72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 w:rsidRPr="0021141E">
        <w:rPr>
          <w:rFonts w:ascii="Arial" w:hAnsi="Arial" w:cs="Arial"/>
          <w:sz w:val="22"/>
          <w:szCs w:val="22"/>
        </w:rPr>
        <w:t>Saper assumere un comportamento corretto e responsabile</w:t>
      </w:r>
    </w:p>
    <w:p w:rsidR="003459DB" w:rsidRPr="0021141E" w:rsidRDefault="003459DB" w:rsidP="003459DB">
      <w:pPr>
        <w:numPr>
          <w:ilvl w:val="0"/>
          <w:numId w:val="17"/>
        </w:numPr>
        <w:tabs>
          <w:tab w:val="clear" w:pos="72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 w:rsidRPr="0021141E">
        <w:rPr>
          <w:rFonts w:ascii="Arial" w:hAnsi="Arial" w:cs="Arial"/>
          <w:sz w:val="22"/>
          <w:szCs w:val="22"/>
        </w:rPr>
        <w:t>Propensione al lavoro in gruppo a lavorare per obiettivi.</w:t>
      </w:r>
    </w:p>
    <w:p w:rsidR="003459DB" w:rsidRPr="0021141E" w:rsidRDefault="003459DB" w:rsidP="003459DB">
      <w:pPr>
        <w:numPr>
          <w:ilvl w:val="0"/>
          <w:numId w:val="17"/>
        </w:numPr>
        <w:tabs>
          <w:tab w:val="clear" w:pos="72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 w:rsidRPr="0021141E">
        <w:rPr>
          <w:rFonts w:ascii="Arial" w:hAnsi="Arial" w:cs="Arial"/>
          <w:sz w:val="22"/>
          <w:szCs w:val="22"/>
        </w:rPr>
        <w:t>Saper partecipare ad una discussione in modo critico nel rispetto delle idee altrui.</w:t>
      </w:r>
    </w:p>
    <w:p w:rsidR="003459DB" w:rsidRPr="0021141E" w:rsidRDefault="003459DB" w:rsidP="003459DB">
      <w:pPr>
        <w:numPr>
          <w:ilvl w:val="0"/>
          <w:numId w:val="17"/>
        </w:numPr>
        <w:tabs>
          <w:tab w:val="clear" w:pos="72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 w:rsidRPr="0021141E">
        <w:rPr>
          <w:rFonts w:ascii="Arial" w:hAnsi="Arial" w:cs="Arial"/>
          <w:sz w:val="22"/>
          <w:szCs w:val="22"/>
        </w:rPr>
        <w:t>Utilizzo sistematico del libro di testo.</w:t>
      </w:r>
    </w:p>
    <w:p w:rsidR="003459DB" w:rsidRPr="0021141E" w:rsidRDefault="003459DB" w:rsidP="003459DB">
      <w:pPr>
        <w:numPr>
          <w:ilvl w:val="0"/>
          <w:numId w:val="17"/>
        </w:numPr>
        <w:tabs>
          <w:tab w:val="clear" w:pos="72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 w:rsidRPr="0021141E">
        <w:rPr>
          <w:rFonts w:ascii="Arial" w:hAnsi="Arial" w:cs="Arial"/>
          <w:sz w:val="22"/>
          <w:szCs w:val="22"/>
        </w:rPr>
        <w:t>Capacità di utilizzare in modo corretto il linguaggio tecnico specifico.</w:t>
      </w:r>
    </w:p>
    <w:p w:rsidR="003459DB" w:rsidRPr="0021141E" w:rsidRDefault="003459DB" w:rsidP="003459DB">
      <w:pPr>
        <w:numPr>
          <w:ilvl w:val="0"/>
          <w:numId w:val="17"/>
        </w:numPr>
        <w:tabs>
          <w:tab w:val="clear" w:pos="72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 w:rsidRPr="0021141E">
        <w:rPr>
          <w:rFonts w:ascii="Arial" w:hAnsi="Arial" w:cs="Arial"/>
          <w:sz w:val="22"/>
          <w:szCs w:val="22"/>
        </w:rPr>
        <w:t>Capacità di rielaborazione personale ed eventualmente di approfondimento degli argomenti trattati a lezione.</w:t>
      </w:r>
    </w:p>
    <w:p w:rsidR="003459DB" w:rsidRPr="0021141E" w:rsidRDefault="003459DB" w:rsidP="003459DB">
      <w:pPr>
        <w:numPr>
          <w:ilvl w:val="0"/>
          <w:numId w:val="17"/>
        </w:numPr>
        <w:tabs>
          <w:tab w:val="clear" w:pos="720"/>
          <w:tab w:val="num" w:pos="360"/>
        </w:tabs>
        <w:ind w:left="360"/>
        <w:rPr>
          <w:sz w:val="22"/>
          <w:szCs w:val="22"/>
        </w:rPr>
      </w:pPr>
      <w:r w:rsidRPr="0021141E">
        <w:rPr>
          <w:rFonts w:ascii="Arial" w:hAnsi="Arial" w:cs="Arial"/>
          <w:sz w:val="22"/>
          <w:szCs w:val="22"/>
        </w:rPr>
        <w:t>Capacità di integrare le conoscenze apprese in altre discipline.</w:t>
      </w:r>
    </w:p>
    <w:p w:rsidR="003459DB" w:rsidRDefault="003459DB" w:rsidP="003459DB"/>
    <w:p w:rsidR="003459DB" w:rsidRDefault="003459DB" w:rsidP="003459DB">
      <w:pPr>
        <w:rPr>
          <w:rFonts w:ascii="Trebuchet MS" w:hAnsi="Trebuchet MS"/>
          <w:sz w:val="28"/>
        </w:rPr>
      </w:pPr>
    </w:p>
    <w:p w:rsidR="003459DB" w:rsidRPr="003459DB" w:rsidRDefault="003459DB" w:rsidP="003459DB">
      <w:pPr>
        <w:rPr>
          <w:rFonts w:ascii="Arial" w:hAnsi="Arial" w:cs="Arial"/>
          <w:b/>
          <w:sz w:val="28"/>
          <w:szCs w:val="28"/>
        </w:rPr>
      </w:pPr>
      <w:r w:rsidRPr="003459DB">
        <w:rPr>
          <w:rFonts w:ascii="Arial" w:hAnsi="Arial" w:cs="Arial"/>
          <w:b/>
          <w:sz w:val="28"/>
          <w:szCs w:val="28"/>
        </w:rPr>
        <w:t>PROGRAMMA SVOLTO</w:t>
      </w:r>
    </w:p>
    <w:p w:rsidR="003459DB" w:rsidRDefault="003459DB" w:rsidP="003459DB"/>
    <w:p w:rsidR="003459DB" w:rsidRPr="00565B09" w:rsidRDefault="003459DB" w:rsidP="003459DB">
      <w:pPr>
        <w:rPr>
          <w:rFonts w:ascii="Arial" w:hAnsi="Arial" w:cs="Arial"/>
          <w:b/>
        </w:rPr>
      </w:pPr>
      <w:r w:rsidRPr="00565B09">
        <w:rPr>
          <w:rFonts w:ascii="Arial" w:hAnsi="Arial" w:cs="Arial"/>
          <w:b/>
        </w:rPr>
        <w:t>La sicurezza dei sistemi informatici e della comunicazione in rete:</w:t>
      </w:r>
    </w:p>
    <w:p w:rsidR="003459DB" w:rsidRPr="006B278D" w:rsidRDefault="003459DB" w:rsidP="003459DB">
      <w:pPr>
        <w:rPr>
          <w:rFonts w:ascii="Arial" w:hAnsi="Arial" w:cs="Arial"/>
          <w:sz w:val="22"/>
          <w:szCs w:val="22"/>
        </w:rPr>
      </w:pPr>
      <w:r w:rsidRPr="006B278D">
        <w:rPr>
          <w:rFonts w:ascii="Arial" w:hAnsi="Arial" w:cs="Arial"/>
          <w:sz w:val="22"/>
          <w:szCs w:val="22"/>
        </w:rPr>
        <w:t xml:space="preserve">Nozioni di base sulla sicurezza dei sistemi informatici; </w:t>
      </w:r>
    </w:p>
    <w:p w:rsidR="003459DB" w:rsidRPr="006B278D" w:rsidRDefault="003459DB" w:rsidP="003459DB">
      <w:pPr>
        <w:rPr>
          <w:rFonts w:ascii="Arial" w:hAnsi="Arial" w:cs="Arial"/>
          <w:sz w:val="22"/>
          <w:szCs w:val="22"/>
        </w:rPr>
      </w:pPr>
      <w:r w:rsidRPr="006B278D">
        <w:rPr>
          <w:rFonts w:ascii="Arial" w:hAnsi="Arial" w:cs="Arial"/>
          <w:sz w:val="22"/>
          <w:szCs w:val="22"/>
        </w:rPr>
        <w:t xml:space="preserve">Protezione fisica (UPS, controllo degli accessi ai locali tecnici e agli apparati); </w:t>
      </w:r>
    </w:p>
    <w:p w:rsidR="003459DB" w:rsidRPr="006B278D" w:rsidRDefault="003459DB" w:rsidP="003459DB">
      <w:pPr>
        <w:rPr>
          <w:rFonts w:ascii="Arial" w:hAnsi="Arial" w:cs="Arial"/>
          <w:sz w:val="22"/>
          <w:szCs w:val="22"/>
        </w:rPr>
      </w:pPr>
      <w:r w:rsidRPr="006B278D">
        <w:rPr>
          <w:rFonts w:ascii="Arial" w:hAnsi="Arial" w:cs="Arial"/>
          <w:sz w:val="22"/>
          <w:szCs w:val="22"/>
        </w:rPr>
        <w:t xml:space="preserve">Protezione dei server: sicurezza degli account, metodi di autenticazione degli utenti e di controllo degli accessi ai sistemi; </w:t>
      </w:r>
    </w:p>
    <w:p w:rsidR="003459DB" w:rsidRPr="006B278D" w:rsidRDefault="003459DB" w:rsidP="003459DB">
      <w:pPr>
        <w:rPr>
          <w:rFonts w:ascii="Arial" w:hAnsi="Arial" w:cs="Arial"/>
          <w:sz w:val="22"/>
          <w:szCs w:val="22"/>
        </w:rPr>
      </w:pPr>
      <w:r w:rsidRPr="006B278D">
        <w:rPr>
          <w:rFonts w:ascii="Arial" w:hAnsi="Arial" w:cs="Arial"/>
          <w:sz w:val="22"/>
          <w:szCs w:val="22"/>
        </w:rPr>
        <w:t xml:space="preserve">Protezione, riservatezza e integrità dei dati: tecniche di crittografia, firme digitali registrazione degli eventi; </w:t>
      </w:r>
    </w:p>
    <w:p w:rsidR="003459DB" w:rsidRPr="006B278D" w:rsidRDefault="003459DB" w:rsidP="003459DB">
      <w:pPr>
        <w:rPr>
          <w:rFonts w:ascii="Arial" w:hAnsi="Arial" w:cs="Arial"/>
          <w:sz w:val="22"/>
          <w:szCs w:val="22"/>
        </w:rPr>
      </w:pPr>
      <w:r w:rsidRPr="006B278D">
        <w:rPr>
          <w:rFonts w:ascii="Arial" w:hAnsi="Arial" w:cs="Arial"/>
          <w:sz w:val="22"/>
          <w:szCs w:val="22"/>
        </w:rPr>
        <w:t xml:space="preserve">Sicurezza dei servizi di rete e delle applicazioni (protocolli SSH, SSL, TLS); </w:t>
      </w:r>
    </w:p>
    <w:p w:rsidR="003459DB" w:rsidRPr="006B278D" w:rsidRDefault="003459DB" w:rsidP="003459DB">
      <w:pPr>
        <w:rPr>
          <w:rFonts w:ascii="Arial" w:hAnsi="Arial" w:cs="Arial"/>
          <w:sz w:val="22"/>
          <w:szCs w:val="22"/>
        </w:rPr>
      </w:pPr>
      <w:r w:rsidRPr="006B278D">
        <w:rPr>
          <w:rFonts w:ascii="Arial" w:hAnsi="Arial" w:cs="Arial"/>
          <w:sz w:val="22"/>
          <w:szCs w:val="22"/>
        </w:rPr>
        <w:lastRenderedPageBreak/>
        <w:t xml:space="preserve">Virus, Worm, Trojan; </w:t>
      </w:r>
    </w:p>
    <w:p w:rsidR="003459DB" w:rsidRPr="006B278D" w:rsidRDefault="003459DB" w:rsidP="003459DB">
      <w:pPr>
        <w:rPr>
          <w:rFonts w:ascii="Arial" w:hAnsi="Arial" w:cs="Arial"/>
          <w:sz w:val="22"/>
          <w:szCs w:val="22"/>
        </w:rPr>
      </w:pPr>
      <w:r w:rsidRPr="006B278D">
        <w:rPr>
          <w:rFonts w:ascii="Arial" w:hAnsi="Arial" w:cs="Arial"/>
          <w:sz w:val="22"/>
          <w:szCs w:val="22"/>
        </w:rPr>
        <w:t xml:space="preserve">Tipici attacchi informatici (DoS, DDoS, </w:t>
      </w:r>
      <w:proofErr w:type="gramStart"/>
      <w:r w:rsidRPr="006B278D">
        <w:rPr>
          <w:rFonts w:ascii="Arial" w:hAnsi="Arial" w:cs="Arial"/>
          <w:sz w:val="22"/>
          <w:szCs w:val="22"/>
        </w:rPr>
        <w:t>spoofing )</w:t>
      </w:r>
      <w:proofErr w:type="gramEnd"/>
      <w:r w:rsidRPr="006B278D">
        <w:rPr>
          <w:rFonts w:ascii="Arial" w:hAnsi="Arial" w:cs="Arial"/>
          <w:sz w:val="22"/>
          <w:szCs w:val="22"/>
        </w:rPr>
        <w:t>.</w:t>
      </w:r>
    </w:p>
    <w:p w:rsidR="003459DB" w:rsidRPr="006B278D" w:rsidRDefault="003459DB" w:rsidP="003459DB">
      <w:pPr>
        <w:rPr>
          <w:rFonts w:ascii="Arial" w:hAnsi="Arial" w:cs="Arial"/>
          <w:sz w:val="22"/>
          <w:szCs w:val="22"/>
        </w:rPr>
      </w:pPr>
    </w:p>
    <w:p w:rsidR="003459DB" w:rsidRPr="00565B09" w:rsidRDefault="003459DB" w:rsidP="003459DB">
      <w:pPr>
        <w:rPr>
          <w:rFonts w:ascii="Arial" w:hAnsi="Arial" w:cs="Arial"/>
          <w:b/>
        </w:rPr>
      </w:pPr>
      <w:r w:rsidRPr="00565B09">
        <w:rPr>
          <w:rFonts w:ascii="Arial" w:hAnsi="Arial" w:cs="Arial"/>
          <w:b/>
        </w:rPr>
        <w:t xml:space="preserve">La sicurezza delle reti: </w:t>
      </w:r>
    </w:p>
    <w:p w:rsidR="003459DB" w:rsidRPr="006B278D" w:rsidRDefault="003459DB" w:rsidP="003459DB">
      <w:pPr>
        <w:rPr>
          <w:rFonts w:ascii="Arial" w:hAnsi="Arial" w:cs="Arial"/>
          <w:sz w:val="22"/>
          <w:szCs w:val="22"/>
        </w:rPr>
      </w:pPr>
      <w:r w:rsidRPr="006B278D">
        <w:rPr>
          <w:rFonts w:ascii="Arial" w:hAnsi="Arial" w:cs="Arial"/>
          <w:sz w:val="22"/>
          <w:szCs w:val="22"/>
        </w:rPr>
        <w:t xml:space="preserve">Sicurezza perimetrale: firewall; </w:t>
      </w:r>
    </w:p>
    <w:p w:rsidR="003459DB" w:rsidRPr="006B278D" w:rsidRDefault="003459DB" w:rsidP="003459DB">
      <w:pPr>
        <w:rPr>
          <w:rFonts w:ascii="Arial" w:hAnsi="Arial" w:cs="Arial"/>
          <w:sz w:val="22"/>
          <w:szCs w:val="22"/>
        </w:rPr>
      </w:pPr>
      <w:r w:rsidRPr="006B278D">
        <w:rPr>
          <w:rFonts w:ascii="Arial" w:hAnsi="Arial" w:cs="Arial"/>
          <w:sz w:val="22"/>
          <w:szCs w:val="22"/>
        </w:rPr>
        <w:t xml:space="preserve">Controllo e filtraggio del traffico; </w:t>
      </w:r>
    </w:p>
    <w:p w:rsidR="003459DB" w:rsidRPr="006B278D" w:rsidRDefault="003459DB" w:rsidP="003459DB">
      <w:pPr>
        <w:rPr>
          <w:rFonts w:ascii="Arial" w:hAnsi="Arial" w:cs="Arial"/>
          <w:sz w:val="22"/>
          <w:szCs w:val="22"/>
        </w:rPr>
      </w:pPr>
      <w:r w:rsidRPr="006B278D">
        <w:rPr>
          <w:rFonts w:ascii="Arial" w:hAnsi="Arial" w:cs="Arial"/>
          <w:sz w:val="22"/>
          <w:szCs w:val="22"/>
        </w:rPr>
        <w:t xml:space="preserve">Accesso remoto; </w:t>
      </w:r>
    </w:p>
    <w:p w:rsidR="003459DB" w:rsidRPr="006B278D" w:rsidRDefault="003459DB" w:rsidP="003459DB">
      <w:pPr>
        <w:rPr>
          <w:rFonts w:ascii="Arial" w:hAnsi="Arial" w:cs="Arial"/>
          <w:sz w:val="22"/>
          <w:szCs w:val="22"/>
        </w:rPr>
      </w:pPr>
      <w:r w:rsidRPr="006B278D">
        <w:rPr>
          <w:rFonts w:ascii="Arial" w:hAnsi="Arial" w:cs="Arial"/>
          <w:sz w:val="22"/>
          <w:szCs w:val="22"/>
        </w:rPr>
        <w:t>Autenticazione forte degli utenti.</w:t>
      </w:r>
    </w:p>
    <w:p w:rsidR="003459DB" w:rsidRPr="006B278D" w:rsidRDefault="003459DB" w:rsidP="003459DB">
      <w:pPr>
        <w:rPr>
          <w:rFonts w:ascii="Arial" w:hAnsi="Arial" w:cs="Arial"/>
          <w:sz w:val="22"/>
          <w:szCs w:val="22"/>
        </w:rPr>
      </w:pPr>
      <w:r w:rsidRPr="006B278D">
        <w:rPr>
          <w:rFonts w:ascii="Arial" w:hAnsi="Arial" w:cs="Arial"/>
          <w:sz w:val="22"/>
          <w:szCs w:val="22"/>
        </w:rPr>
        <w:t>La programmazione di rete e le architetture software client server</w:t>
      </w:r>
      <w:r>
        <w:rPr>
          <w:rFonts w:ascii="Arial" w:hAnsi="Arial" w:cs="Arial"/>
          <w:sz w:val="22"/>
          <w:szCs w:val="22"/>
        </w:rPr>
        <w:t xml:space="preserve"> (cenni)</w:t>
      </w:r>
    </w:p>
    <w:p w:rsidR="003459DB" w:rsidRPr="006B278D" w:rsidRDefault="003459DB" w:rsidP="003459DB">
      <w:pPr>
        <w:rPr>
          <w:rFonts w:ascii="Arial" w:hAnsi="Arial" w:cs="Arial"/>
          <w:b/>
          <w:sz w:val="22"/>
          <w:szCs w:val="22"/>
        </w:rPr>
      </w:pPr>
    </w:p>
    <w:p w:rsidR="003459DB" w:rsidRPr="00565B09" w:rsidRDefault="003459DB" w:rsidP="003459DB">
      <w:pPr>
        <w:rPr>
          <w:rFonts w:ascii="Arial" w:hAnsi="Arial" w:cs="Arial"/>
          <w:b/>
        </w:rPr>
      </w:pPr>
      <w:r w:rsidRPr="00565B09">
        <w:rPr>
          <w:rFonts w:ascii="Arial" w:hAnsi="Arial" w:cs="Arial"/>
          <w:b/>
        </w:rPr>
        <w:t xml:space="preserve">Generalità; Gestione della comunicazione in rete: </w:t>
      </w:r>
    </w:p>
    <w:p w:rsidR="003459DB" w:rsidRPr="006B278D" w:rsidRDefault="003459DB" w:rsidP="003459DB">
      <w:pPr>
        <w:rPr>
          <w:rFonts w:ascii="Arial" w:hAnsi="Arial" w:cs="Arial"/>
          <w:sz w:val="22"/>
          <w:szCs w:val="22"/>
        </w:rPr>
      </w:pPr>
      <w:r w:rsidRPr="006B278D">
        <w:rPr>
          <w:rFonts w:ascii="Arial" w:hAnsi="Arial" w:cs="Arial"/>
          <w:sz w:val="22"/>
          <w:szCs w:val="22"/>
        </w:rPr>
        <w:t xml:space="preserve">Servizi di rete; Classificazione dei servizi di rete; </w:t>
      </w:r>
    </w:p>
    <w:p w:rsidR="003459DB" w:rsidRPr="006B278D" w:rsidRDefault="003459DB" w:rsidP="003459DB">
      <w:pPr>
        <w:rPr>
          <w:rFonts w:ascii="Arial" w:hAnsi="Arial" w:cs="Arial"/>
          <w:sz w:val="22"/>
          <w:szCs w:val="22"/>
        </w:rPr>
      </w:pPr>
      <w:r w:rsidRPr="006B278D">
        <w:rPr>
          <w:rFonts w:ascii="Arial" w:hAnsi="Arial" w:cs="Arial"/>
          <w:sz w:val="22"/>
          <w:szCs w:val="22"/>
        </w:rPr>
        <w:t xml:space="preserve">Caratteristiche dei principali servizi; </w:t>
      </w:r>
    </w:p>
    <w:p w:rsidR="003459DB" w:rsidRPr="006B278D" w:rsidRDefault="003459DB" w:rsidP="003459DB">
      <w:pPr>
        <w:rPr>
          <w:rFonts w:ascii="Arial" w:hAnsi="Arial" w:cs="Arial"/>
          <w:b/>
          <w:sz w:val="22"/>
          <w:szCs w:val="22"/>
        </w:rPr>
      </w:pPr>
      <w:r w:rsidRPr="006B278D">
        <w:rPr>
          <w:rFonts w:ascii="Arial" w:hAnsi="Arial" w:cs="Arial"/>
          <w:sz w:val="22"/>
          <w:szCs w:val="22"/>
        </w:rPr>
        <w:t>Servizi di supporto: DNS, DHCP, SYSLOG, SNMP, FTP.</w:t>
      </w:r>
    </w:p>
    <w:p w:rsidR="003459DB" w:rsidRPr="006B278D" w:rsidRDefault="003459DB" w:rsidP="003459DB">
      <w:pPr>
        <w:rPr>
          <w:rFonts w:ascii="Arial" w:hAnsi="Arial" w:cs="Arial"/>
          <w:b/>
          <w:sz w:val="22"/>
          <w:szCs w:val="22"/>
        </w:rPr>
      </w:pPr>
    </w:p>
    <w:p w:rsidR="003459DB" w:rsidRPr="00565B09" w:rsidRDefault="003459DB" w:rsidP="003459DB">
      <w:pPr>
        <w:rPr>
          <w:rFonts w:ascii="Arial" w:hAnsi="Arial" w:cs="Arial"/>
          <w:b/>
        </w:rPr>
      </w:pPr>
      <w:r w:rsidRPr="00565B09">
        <w:rPr>
          <w:rFonts w:ascii="Arial" w:hAnsi="Arial" w:cs="Arial"/>
          <w:b/>
        </w:rPr>
        <w:t>Il monitoraggio e gestione delle reti:</w:t>
      </w:r>
    </w:p>
    <w:p w:rsidR="003459DB" w:rsidRPr="006B278D" w:rsidRDefault="003459DB" w:rsidP="003459DB">
      <w:pPr>
        <w:rPr>
          <w:rFonts w:ascii="Arial" w:hAnsi="Arial" w:cs="Arial"/>
          <w:sz w:val="22"/>
          <w:szCs w:val="22"/>
        </w:rPr>
      </w:pPr>
      <w:r w:rsidRPr="006B278D">
        <w:rPr>
          <w:rFonts w:ascii="Arial" w:hAnsi="Arial" w:cs="Arial"/>
          <w:sz w:val="22"/>
          <w:szCs w:val="22"/>
        </w:rPr>
        <w:t>Troubleshooting; Comandi di diagnostica;</w:t>
      </w:r>
    </w:p>
    <w:p w:rsidR="003459DB" w:rsidRPr="006B278D" w:rsidRDefault="003459DB" w:rsidP="003459DB">
      <w:pPr>
        <w:rPr>
          <w:rFonts w:ascii="Arial" w:hAnsi="Arial" w:cs="Arial"/>
          <w:sz w:val="22"/>
          <w:szCs w:val="22"/>
        </w:rPr>
      </w:pPr>
      <w:r w:rsidRPr="006B278D">
        <w:rPr>
          <w:rFonts w:ascii="Arial" w:hAnsi="Arial" w:cs="Arial"/>
          <w:sz w:val="22"/>
          <w:szCs w:val="22"/>
        </w:rPr>
        <w:t xml:space="preserve">Protocollo SNMP e software per il monitoraggio delle reti; Software per il monitoraggio del traffico e delle applicazioni in rete: analizzatori di protocollo e port scanner; </w:t>
      </w:r>
    </w:p>
    <w:p w:rsidR="003459DB" w:rsidRPr="006B278D" w:rsidRDefault="003459DB" w:rsidP="003459DB">
      <w:pPr>
        <w:rPr>
          <w:rFonts w:ascii="Arial" w:hAnsi="Arial" w:cs="Arial"/>
          <w:b/>
          <w:sz w:val="22"/>
          <w:szCs w:val="22"/>
        </w:rPr>
      </w:pPr>
    </w:p>
    <w:p w:rsidR="003459DB" w:rsidRPr="00565B09" w:rsidRDefault="003459DB" w:rsidP="003459DB">
      <w:pPr>
        <w:rPr>
          <w:rFonts w:ascii="Arial" w:hAnsi="Arial" w:cs="Arial"/>
          <w:b/>
        </w:rPr>
      </w:pPr>
      <w:r w:rsidRPr="00565B09">
        <w:rPr>
          <w:rFonts w:ascii="Arial" w:hAnsi="Arial" w:cs="Arial"/>
          <w:b/>
        </w:rPr>
        <w:t>La virtualizzazione nei sistemi informatici e nelle reti, i servizi cloud</w:t>
      </w:r>
      <w:r>
        <w:rPr>
          <w:rFonts w:ascii="Arial" w:hAnsi="Arial" w:cs="Arial"/>
          <w:b/>
        </w:rPr>
        <w:t xml:space="preserve"> </w:t>
      </w:r>
      <w:r w:rsidRPr="005D043D">
        <w:rPr>
          <w:rFonts w:ascii="Arial" w:hAnsi="Arial" w:cs="Arial"/>
        </w:rPr>
        <w:t>(periodo DAD)</w:t>
      </w:r>
    </w:p>
    <w:p w:rsidR="003459DB" w:rsidRPr="006B278D" w:rsidRDefault="003459DB" w:rsidP="003459DB">
      <w:pPr>
        <w:rPr>
          <w:rFonts w:ascii="Arial" w:hAnsi="Arial" w:cs="Arial"/>
          <w:sz w:val="22"/>
          <w:szCs w:val="22"/>
        </w:rPr>
      </w:pPr>
      <w:r w:rsidRPr="006B278D">
        <w:rPr>
          <w:rFonts w:ascii="Arial" w:hAnsi="Arial" w:cs="Arial"/>
          <w:sz w:val="22"/>
          <w:szCs w:val="22"/>
        </w:rPr>
        <w:t xml:space="preserve">Classificazione e caratteristiche dei servizi Cloud; </w:t>
      </w:r>
    </w:p>
    <w:p w:rsidR="003459DB" w:rsidRPr="006B278D" w:rsidRDefault="003459DB" w:rsidP="003459DB">
      <w:pPr>
        <w:rPr>
          <w:rFonts w:ascii="Arial" w:hAnsi="Arial" w:cs="Arial"/>
          <w:sz w:val="22"/>
          <w:szCs w:val="22"/>
        </w:rPr>
      </w:pPr>
      <w:r w:rsidRPr="006B278D">
        <w:rPr>
          <w:rFonts w:ascii="Arial" w:hAnsi="Arial" w:cs="Arial"/>
          <w:sz w:val="22"/>
          <w:szCs w:val="22"/>
        </w:rPr>
        <w:t>Cloud pubblici, privati e ibridi</w:t>
      </w:r>
      <w:r>
        <w:rPr>
          <w:rFonts w:ascii="Arial" w:hAnsi="Arial" w:cs="Arial"/>
          <w:sz w:val="22"/>
          <w:szCs w:val="22"/>
        </w:rPr>
        <w:t xml:space="preserve"> (cenni)</w:t>
      </w:r>
      <w:r w:rsidRPr="006B278D">
        <w:rPr>
          <w:rFonts w:ascii="Arial" w:hAnsi="Arial" w:cs="Arial"/>
          <w:sz w:val="22"/>
          <w:szCs w:val="22"/>
        </w:rPr>
        <w:t xml:space="preserve">; </w:t>
      </w:r>
    </w:p>
    <w:p w:rsidR="003459DB" w:rsidRPr="006B278D" w:rsidRDefault="003459DB" w:rsidP="003459DB">
      <w:pPr>
        <w:rPr>
          <w:rFonts w:ascii="Arial" w:hAnsi="Arial" w:cs="Arial"/>
          <w:sz w:val="22"/>
          <w:szCs w:val="22"/>
        </w:rPr>
      </w:pPr>
      <w:r w:rsidRPr="006B278D">
        <w:rPr>
          <w:rFonts w:ascii="Arial" w:hAnsi="Arial" w:cs="Arial"/>
          <w:sz w:val="22"/>
          <w:szCs w:val="22"/>
        </w:rPr>
        <w:t>Data Center (cenni).</w:t>
      </w:r>
    </w:p>
    <w:p w:rsidR="003459DB" w:rsidRPr="006B278D" w:rsidRDefault="003459DB" w:rsidP="003459DB">
      <w:pPr>
        <w:rPr>
          <w:rFonts w:ascii="Arial" w:hAnsi="Arial" w:cs="Arial"/>
          <w:sz w:val="22"/>
          <w:szCs w:val="22"/>
        </w:rPr>
      </w:pPr>
    </w:p>
    <w:p w:rsidR="003459DB" w:rsidRPr="00565B09" w:rsidRDefault="003459DB" w:rsidP="003459DB">
      <w:pPr>
        <w:rPr>
          <w:rFonts w:ascii="Arial" w:hAnsi="Arial" w:cs="Arial"/>
          <w:b/>
          <w:lang w:val="en-US"/>
        </w:rPr>
      </w:pPr>
      <w:r w:rsidRPr="00565B09">
        <w:rPr>
          <w:rFonts w:ascii="Arial" w:hAnsi="Arial" w:cs="Arial"/>
          <w:b/>
          <w:lang w:val="en-US"/>
        </w:rPr>
        <w:t xml:space="preserve">Corso Cisco CCNA Routing and Switching </w:t>
      </w:r>
      <w:r w:rsidRPr="00565B09">
        <w:rPr>
          <w:rFonts w:ascii="Arial" w:hAnsi="Arial" w:cs="Arial"/>
          <w:b/>
          <w:lang w:val="en-US"/>
        </w:rPr>
        <w:softHyphen/>
        <w:t xml:space="preserve"> </w:t>
      </w:r>
      <w:proofErr w:type="gramStart"/>
      <w:r w:rsidRPr="00565B09">
        <w:rPr>
          <w:rFonts w:ascii="Arial" w:hAnsi="Arial" w:cs="Arial"/>
          <w:b/>
          <w:lang w:val="en-US"/>
        </w:rPr>
        <w:t>-  Introduction</w:t>
      </w:r>
      <w:proofErr w:type="gramEnd"/>
      <w:r w:rsidRPr="00565B09">
        <w:rPr>
          <w:rFonts w:ascii="Arial" w:hAnsi="Arial" w:cs="Arial"/>
          <w:b/>
          <w:lang w:val="en-US"/>
        </w:rPr>
        <w:t xml:space="preserve"> to Networks:</w:t>
      </w:r>
    </w:p>
    <w:p w:rsidR="003459DB" w:rsidRDefault="003459DB" w:rsidP="003459DB">
      <w:pPr>
        <w:rPr>
          <w:rStyle w:val="name"/>
          <w:rFonts w:ascii="Arial" w:hAnsi="Arial" w:cs="Arial"/>
          <w:sz w:val="22"/>
          <w:szCs w:val="22"/>
          <w:lang w:val="en-US"/>
        </w:rPr>
      </w:pPr>
      <w:r w:rsidRPr="006B278D">
        <w:rPr>
          <w:rStyle w:val="name"/>
          <w:rFonts w:ascii="Arial" w:hAnsi="Arial" w:cs="Arial"/>
          <w:sz w:val="22"/>
          <w:szCs w:val="22"/>
          <w:lang w:val="en-US"/>
        </w:rPr>
        <w:t>Chapter 10: Application Layer</w:t>
      </w:r>
    </w:p>
    <w:p w:rsidR="003459DB" w:rsidRPr="006B278D" w:rsidRDefault="003459DB" w:rsidP="003459DB">
      <w:pPr>
        <w:rPr>
          <w:rFonts w:ascii="Arial" w:hAnsi="Arial" w:cs="Arial"/>
          <w:sz w:val="22"/>
          <w:szCs w:val="22"/>
          <w:lang w:val="en-US"/>
        </w:rPr>
      </w:pPr>
    </w:p>
    <w:p w:rsidR="003459DB" w:rsidRPr="006B278D" w:rsidRDefault="003459DB" w:rsidP="003459DB">
      <w:pPr>
        <w:rPr>
          <w:rFonts w:ascii="Arial" w:hAnsi="Arial" w:cs="Arial"/>
          <w:b/>
          <w:sz w:val="22"/>
          <w:szCs w:val="22"/>
          <w:lang w:val="en-US"/>
        </w:rPr>
      </w:pPr>
      <w:r w:rsidRPr="006B278D">
        <w:rPr>
          <w:rFonts w:ascii="Arial" w:hAnsi="Arial" w:cs="Arial"/>
          <w:b/>
          <w:sz w:val="22"/>
          <w:szCs w:val="22"/>
          <w:lang w:val="en-US"/>
        </w:rPr>
        <w:t>CLIL:</w:t>
      </w:r>
    </w:p>
    <w:p w:rsidR="003459DB" w:rsidRPr="006B278D" w:rsidRDefault="003459DB" w:rsidP="003459DB">
      <w:pPr>
        <w:rPr>
          <w:rFonts w:ascii="Arial" w:hAnsi="Arial" w:cs="Arial"/>
          <w:sz w:val="22"/>
          <w:szCs w:val="22"/>
          <w:lang w:val="en-US"/>
        </w:rPr>
      </w:pPr>
      <w:r w:rsidRPr="006B278D">
        <w:rPr>
          <w:rFonts w:ascii="Arial" w:hAnsi="Arial" w:cs="Arial"/>
          <w:sz w:val="22"/>
          <w:szCs w:val="22"/>
          <w:lang w:val="en-US"/>
        </w:rPr>
        <w:t xml:space="preserve">Capitolo 10° </w:t>
      </w:r>
      <w:proofErr w:type="gramStart"/>
      <w:r w:rsidRPr="006B278D">
        <w:rPr>
          <w:rFonts w:ascii="Arial" w:hAnsi="Arial" w:cs="Arial"/>
          <w:sz w:val="22"/>
          <w:szCs w:val="22"/>
          <w:lang w:val="en-US"/>
        </w:rPr>
        <w:t>del</w:t>
      </w:r>
      <w:proofErr w:type="gramEnd"/>
      <w:r w:rsidRPr="006B278D">
        <w:rPr>
          <w:rFonts w:ascii="Arial" w:hAnsi="Arial" w:cs="Arial"/>
          <w:sz w:val="22"/>
          <w:szCs w:val="22"/>
          <w:lang w:val="en-US"/>
        </w:rPr>
        <w:t xml:space="preserve"> Corso Cisco CCNA Routing and Switching: Introduction to Networks</w:t>
      </w:r>
    </w:p>
    <w:p w:rsidR="003459DB" w:rsidRPr="006B278D" w:rsidRDefault="003459DB" w:rsidP="003459DB">
      <w:pPr>
        <w:rPr>
          <w:rStyle w:val="name"/>
          <w:rFonts w:ascii="Arial" w:hAnsi="Arial" w:cs="Arial"/>
          <w:sz w:val="22"/>
          <w:szCs w:val="22"/>
          <w:lang w:val="en-US"/>
        </w:rPr>
      </w:pPr>
      <w:r w:rsidRPr="006B278D">
        <w:rPr>
          <w:rStyle w:val="name"/>
          <w:rFonts w:ascii="Arial" w:hAnsi="Arial" w:cs="Arial"/>
          <w:sz w:val="22"/>
          <w:szCs w:val="22"/>
          <w:lang w:val="en-US"/>
        </w:rPr>
        <w:t>(Chapter 10: Application Layer)</w:t>
      </w:r>
    </w:p>
    <w:p w:rsidR="003459DB" w:rsidRDefault="003459DB" w:rsidP="003459DB">
      <w:pPr>
        <w:rPr>
          <w:rFonts w:ascii="Arial" w:hAnsi="Arial" w:cs="Arial"/>
          <w:b/>
          <w:lang w:val="en-US"/>
        </w:rPr>
      </w:pPr>
    </w:p>
    <w:p w:rsidR="003459DB" w:rsidRPr="00565B09" w:rsidRDefault="003459DB" w:rsidP="003459DB">
      <w:pPr>
        <w:rPr>
          <w:rFonts w:ascii="Arial" w:hAnsi="Arial" w:cs="Arial"/>
          <w:b/>
          <w:lang w:val="en-US"/>
        </w:rPr>
      </w:pPr>
      <w:r w:rsidRPr="00565B09">
        <w:rPr>
          <w:rFonts w:ascii="Arial" w:hAnsi="Arial" w:cs="Arial"/>
          <w:b/>
          <w:lang w:val="en-US"/>
        </w:rPr>
        <w:t>Metodi di insegnamento</w:t>
      </w:r>
    </w:p>
    <w:p w:rsidR="003459DB" w:rsidRPr="006B278D" w:rsidRDefault="003459DB" w:rsidP="003459DB">
      <w:pPr>
        <w:rPr>
          <w:rFonts w:ascii="Arial" w:hAnsi="Arial" w:cs="Arial"/>
          <w:sz w:val="22"/>
          <w:szCs w:val="22"/>
        </w:rPr>
      </w:pPr>
      <w:r w:rsidRPr="006B278D">
        <w:rPr>
          <w:rFonts w:ascii="Arial" w:hAnsi="Arial" w:cs="Arial"/>
          <w:sz w:val="22"/>
          <w:szCs w:val="22"/>
        </w:rPr>
        <w:t xml:space="preserve">Lezioni frontali, problem solving, attività di simulazione al computer. </w:t>
      </w:r>
    </w:p>
    <w:p w:rsidR="003459DB" w:rsidRPr="006B278D" w:rsidRDefault="003459DB" w:rsidP="003459DB">
      <w:pPr>
        <w:rPr>
          <w:rFonts w:ascii="Arial" w:hAnsi="Arial" w:cs="Arial"/>
          <w:sz w:val="22"/>
          <w:szCs w:val="22"/>
        </w:rPr>
      </w:pPr>
      <w:r w:rsidRPr="006B278D">
        <w:rPr>
          <w:rFonts w:ascii="Arial" w:hAnsi="Arial" w:cs="Arial"/>
          <w:sz w:val="22"/>
          <w:szCs w:val="22"/>
        </w:rPr>
        <w:t>Attività di laboratorio individuali e di gruppo.</w:t>
      </w:r>
    </w:p>
    <w:p w:rsidR="003459DB" w:rsidRPr="006B278D" w:rsidRDefault="003459DB" w:rsidP="003459DB">
      <w:pPr>
        <w:rPr>
          <w:rFonts w:ascii="Arial" w:hAnsi="Arial" w:cs="Arial"/>
          <w:sz w:val="22"/>
          <w:szCs w:val="22"/>
        </w:rPr>
      </w:pPr>
      <w:r w:rsidRPr="006B278D">
        <w:rPr>
          <w:rFonts w:ascii="Arial" w:hAnsi="Arial" w:cs="Arial"/>
          <w:sz w:val="22"/>
          <w:szCs w:val="22"/>
        </w:rPr>
        <w:t xml:space="preserve">Utilizzo della piattaforma Cisco </w:t>
      </w:r>
      <w:proofErr w:type="spellStart"/>
      <w:r>
        <w:rPr>
          <w:rFonts w:ascii="Arial" w:hAnsi="Arial" w:cs="Arial"/>
          <w:sz w:val="22"/>
          <w:szCs w:val="22"/>
        </w:rPr>
        <w:t>Webex</w:t>
      </w:r>
      <w:proofErr w:type="spellEnd"/>
      <w:r>
        <w:rPr>
          <w:rFonts w:ascii="Arial" w:hAnsi="Arial" w:cs="Arial"/>
          <w:sz w:val="22"/>
          <w:szCs w:val="22"/>
        </w:rPr>
        <w:t xml:space="preserve"> Teams e </w:t>
      </w:r>
      <w:proofErr w:type="spellStart"/>
      <w:r>
        <w:rPr>
          <w:rFonts w:ascii="Arial" w:hAnsi="Arial" w:cs="Arial"/>
          <w:sz w:val="22"/>
          <w:szCs w:val="22"/>
        </w:rPr>
        <w:t>Webex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Meeting(</w:t>
      </w:r>
      <w:proofErr w:type="gramEnd"/>
      <w:r>
        <w:rPr>
          <w:rFonts w:ascii="Arial" w:hAnsi="Arial" w:cs="Arial"/>
          <w:sz w:val="22"/>
          <w:szCs w:val="22"/>
        </w:rPr>
        <w:t>nel periodo DAD)</w:t>
      </w:r>
      <w:r w:rsidRPr="006B278D">
        <w:rPr>
          <w:rFonts w:ascii="Arial" w:hAnsi="Arial" w:cs="Arial"/>
          <w:sz w:val="22"/>
          <w:szCs w:val="22"/>
        </w:rPr>
        <w:t xml:space="preserve"> .</w:t>
      </w:r>
    </w:p>
    <w:p w:rsidR="003459DB" w:rsidRPr="006B278D" w:rsidRDefault="003459DB" w:rsidP="003459DB">
      <w:pPr>
        <w:rPr>
          <w:rFonts w:ascii="Arial" w:hAnsi="Arial" w:cs="Arial"/>
          <w:sz w:val="22"/>
          <w:szCs w:val="22"/>
        </w:rPr>
      </w:pPr>
    </w:p>
    <w:p w:rsidR="003459DB" w:rsidRPr="00381131" w:rsidRDefault="003459DB" w:rsidP="003459DB">
      <w:pPr>
        <w:rPr>
          <w:rFonts w:ascii="Verdana" w:hAnsi="Verdana"/>
          <w:sz w:val="22"/>
          <w:szCs w:val="22"/>
        </w:rPr>
      </w:pPr>
    </w:p>
    <w:p w:rsidR="003459DB" w:rsidRPr="006B278D" w:rsidRDefault="003459DB" w:rsidP="003459DB">
      <w:pPr>
        <w:rPr>
          <w:rFonts w:ascii="Arial" w:hAnsi="Arial" w:cs="Arial"/>
          <w:b/>
          <w:sz w:val="22"/>
          <w:szCs w:val="22"/>
        </w:rPr>
      </w:pPr>
      <w:r w:rsidRPr="006B278D">
        <w:rPr>
          <w:rFonts w:ascii="Arial" w:hAnsi="Arial" w:cs="Arial"/>
          <w:b/>
          <w:sz w:val="22"/>
          <w:szCs w:val="22"/>
        </w:rPr>
        <w:t>Libri di testo</w:t>
      </w:r>
    </w:p>
    <w:p w:rsidR="003459DB" w:rsidRPr="006B278D" w:rsidRDefault="003459DB" w:rsidP="003459DB">
      <w:pPr>
        <w:rPr>
          <w:rFonts w:ascii="Arial" w:hAnsi="Arial" w:cs="Arial"/>
          <w:sz w:val="22"/>
          <w:szCs w:val="22"/>
        </w:rPr>
      </w:pPr>
      <w:r w:rsidRPr="006B278D">
        <w:rPr>
          <w:rFonts w:ascii="Arial" w:hAnsi="Arial" w:cs="Arial"/>
          <w:b/>
          <w:sz w:val="22"/>
          <w:szCs w:val="22"/>
        </w:rPr>
        <w:t xml:space="preserve">SISTEMI E </w:t>
      </w:r>
      <w:proofErr w:type="gramStart"/>
      <w:r w:rsidRPr="006B278D">
        <w:rPr>
          <w:rFonts w:ascii="Arial" w:hAnsi="Arial" w:cs="Arial"/>
          <w:b/>
          <w:sz w:val="22"/>
          <w:szCs w:val="22"/>
        </w:rPr>
        <w:t>RETI  vol.</w:t>
      </w:r>
      <w:proofErr w:type="gramEnd"/>
      <w:r w:rsidRPr="006B278D">
        <w:rPr>
          <w:rFonts w:ascii="Arial" w:hAnsi="Arial" w:cs="Arial"/>
          <w:b/>
          <w:sz w:val="22"/>
          <w:szCs w:val="22"/>
        </w:rPr>
        <w:t xml:space="preserve">3  </w:t>
      </w:r>
      <w:r w:rsidRPr="006B278D">
        <w:rPr>
          <w:rFonts w:ascii="Arial" w:hAnsi="Arial" w:cs="Arial"/>
          <w:sz w:val="22"/>
          <w:szCs w:val="22"/>
        </w:rPr>
        <w:t>per l’articolazione INFORMATICA  degli Istituti Tecnici settore Tecnologico</w:t>
      </w:r>
    </w:p>
    <w:p w:rsidR="003459DB" w:rsidRPr="006B278D" w:rsidRDefault="003459DB" w:rsidP="003459DB">
      <w:pPr>
        <w:rPr>
          <w:rFonts w:ascii="Arial" w:hAnsi="Arial" w:cs="Arial"/>
          <w:sz w:val="22"/>
          <w:szCs w:val="22"/>
        </w:rPr>
      </w:pPr>
      <w:proofErr w:type="gramStart"/>
      <w:r w:rsidRPr="006B278D">
        <w:rPr>
          <w:rFonts w:ascii="Arial" w:hAnsi="Arial" w:cs="Arial"/>
          <w:sz w:val="22"/>
          <w:szCs w:val="22"/>
        </w:rPr>
        <w:t xml:space="preserve">Autori:  </w:t>
      </w:r>
      <w:r w:rsidRPr="006B278D">
        <w:rPr>
          <w:rFonts w:ascii="Arial" w:hAnsi="Arial" w:cs="Arial"/>
          <w:b/>
          <w:sz w:val="22"/>
          <w:szCs w:val="22"/>
        </w:rPr>
        <w:t>Luigi</w:t>
      </w:r>
      <w:proofErr w:type="gramEnd"/>
      <w:r w:rsidRPr="006B278D">
        <w:rPr>
          <w:rFonts w:ascii="Arial" w:hAnsi="Arial" w:cs="Arial"/>
          <w:b/>
          <w:sz w:val="22"/>
          <w:szCs w:val="22"/>
        </w:rPr>
        <w:t xml:space="preserve"> LO RUSSO</w:t>
      </w:r>
      <w:r w:rsidRPr="006B278D">
        <w:rPr>
          <w:rFonts w:ascii="Arial" w:hAnsi="Arial" w:cs="Arial"/>
          <w:sz w:val="22"/>
          <w:szCs w:val="22"/>
        </w:rPr>
        <w:t xml:space="preserve">  –  </w:t>
      </w:r>
      <w:r w:rsidRPr="006B278D">
        <w:rPr>
          <w:rFonts w:ascii="Arial" w:hAnsi="Arial" w:cs="Arial"/>
          <w:b/>
          <w:sz w:val="22"/>
          <w:szCs w:val="22"/>
        </w:rPr>
        <w:t>Elena BIANCHI</w:t>
      </w:r>
      <w:r w:rsidRPr="006B278D">
        <w:rPr>
          <w:rFonts w:ascii="Arial" w:hAnsi="Arial" w:cs="Arial"/>
          <w:sz w:val="22"/>
          <w:szCs w:val="22"/>
        </w:rPr>
        <w:t xml:space="preserve"> Editore: </w:t>
      </w:r>
      <w:r w:rsidRPr="006B278D">
        <w:rPr>
          <w:rFonts w:ascii="Arial" w:hAnsi="Arial" w:cs="Arial"/>
          <w:b/>
          <w:sz w:val="22"/>
          <w:szCs w:val="22"/>
        </w:rPr>
        <w:t>HOEPLI</w:t>
      </w:r>
    </w:p>
    <w:p w:rsidR="003459DB" w:rsidRPr="006B278D" w:rsidRDefault="003459DB" w:rsidP="003459DB">
      <w:pPr>
        <w:rPr>
          <w:rFonts w:ascii="Arial" w:hAnsi="Arial" w:cs="Arial"/>
          <w:sz w:val="22"/>
          <w:szCs w:val="22"/>
        </w:rPr>
      </w:pPr>
    </w:p>
    <w:p w:rsidR="003459DB" w:rsidRPr="006B278D" w:rsidRDefault="003459DB" w:rsidP="003459DB">
      <w:pPr>
        <w:rPr>
          <w:rFonts w:ascii="Arial" w:hAnsi="Arial" w:cs="Arial"/>
          <w:b/>
          <w:sz w:val="22"/>
          <w:szCs w:val="22"/>
        </w:rPr>
      </w:pPr>
      <w:r w:rsidRPr="006B278D">
        <w:rPr>
          <w:rFonts w:ascii="Arial" w:hAnsi="Arial" w:cs="Arial"/>
          <w:b/>
          <w:sz w:val="22"/>
          <w:szCs w:val="22"/>
        </w:rPr>
        <w:t>Testi di letteratura, di consultazione, dispense, fotocopie</w:t>
      </w:r>
    </w:p>
    <w:p w:rsidR="003459DB" w:rsidRPr="006B278D" w:rsidRDefault="003459DB" w:rsidP="003459DB">
      <w:pPr>
        <w:rPr>
          <w:rFonts w:ascii="Arial" w:hAnsi="Arial" w:cs="Arial"/>
          <w:sz w:val="22"/>
          <w:szCs w:val="22"/>
        </w:rPr>
      </w:pPr>
      <w:r w:rsidRPr="006B278D">
        <w:rPr>
          <w:rFonts w:ascii="Arial" w:hAnsi="Arial" w:cs="Arial"/>
          <w:sz w:val="22"/>
          <w:szCs w:val="22"/>
        </w:rPr>
        <w:t xml:space="preserve">Materiale Corso </w:t>
      </w:r>
      <w:r w:rsidRPr="006B278D">
        <w:rPr>
          <w:rFonts w:ascii="Arial" w:hAnsi="Arial" w:cs="Arial"/>
          <w:b/>
          <w:sz w:val="22"/>
          <w:szCs w:val="22"/>
        </w:rPr>
        <w:t>Cisco CCNA1 V.</w:t>
      </w:r>
      <w:r>
        <w:rPr>
          <w:rFonts w:ascii="Arial" w:hAnsi="Arial" w:cs="Arial"/>
          <w:b/>
          <w:sz w:val="22"/>
          <w:szCs w:val="22"/>
        </w:rPr>
        <w:t>7</w:t>
      </w:r>
      <w:r w:rsidRPr="006B278D">
        <w:rPr>
          <w:rFonts w:ascii="Arial" w:hAnsi="Arial" w:cs="Arial"/>
          <w:b/>
          <w:sz w:val="22"/>
          <w:szCs w:val="22"/>
        </w:rPr>
        <w:t xml:space="preserve"> - Routing &amp; Switching</w:t>
      </w:r>
      <w:r w:rsidRPr="006B278D">
        <w:rPr>
          <w:rFonts w:ascii="Arial" w:hAnsi="Arial" w:cs="Arial"/>
          <w:sz w:val="22"/>
          <w:szCs w:val="22"/>
        </w:rPr>
        <w:t xml:space="preserve">; </w:t>
      </w:r>
    </w:p>
    <w:p w:rsidR="003459DB" w:rsidRPr="006B278D" w:rsidRDefault="003459DB" w:rsidP="003459DB">
      <w:pPr>
        <w:rPr>
          <w:rFonts w:ascii="Arial" w:hAnsi="Arial" w:cs="Arial"/>
          <w:sz w:val="22"/>
          <w:szCs w:val="22"/>
        </w:rPr>
      </w:pPr>
      <w:r w:rsidRPr="006B278D">
        <w:rPr>
          <w:rFonts w:ascii="Arial" w:hAnsi="Arial" w:cs="Arial"/>
          <w:sz w:val="22"/>
          <w:szCs w:val="22"/>
        </w:rPr>
        <w:t>“</w:t>
      </w:r>
      <w:r w:rsidRPr="006B278D">
        <w:rPr>
          <w:rFonts w:ascii="Arial" w:hAnsi="Arial" w:cs="Arial"/>
          <w:b/>
          <w:sz w:val="22"/>
          <w:szCs w:val="22"/>
        </w:rPr>
        <w:t>Manuale Cremonese di informatica e Telecomunicazioni</w:t>
      </w:r>
      <w:r w:rsidRPr="006B278D">
        <w:rPr>
          <w:rFonts w:ascii="Arial" w:hAnsi="Arial" w:cs="Arial"/>
          <w:sz w:val="22"/>
          <w:szCs w:val="22"/>
        </w:rPr>
        <w:t xml:space="preserve">” Editore: </w:t>
      </w:r>
      <w:proofErr w:type="gramStart"/>
      <w:r w:rsidRPr="006B278D">
        <w:rPr>
          <w:rFonts w:ascii="Arial" w:hAnsi="Arial" w:cs="Arial"/>
          <w:b/>
          <w:sz w:val="22"/>
          <w:szCs w:val="22"/>
        </w:rPr>
        <w:t>ZANICHELLI</w:t>
      </w:r>
      <w:r w:rsidRPr="006B278D">
        <w:rPr>
          <w:rFonts w:ascii="Arial" w:hAnsi="Arial" w:cs="Arial"/>
          <w:sz w:val="22"/>
          <w:szCs w:val="22"/>
        </w:rPr>
        <w:t xml:space="preserve"> ;</w:t>
      </w:r>
      <w:proofErr w:type="gramEnd"/>
      <w:r w:rsidRPr="006B278D">
        <w:rPr>
          <w:rFonts w:ascii="Arial" w:hAnsi="Arial" w:cs="Arial"/>
          <w:sz w:val="22"/>
          <w:szCs w:val="22"/>
        </w:rPr>
        <w:t xml:space="preserve"> </w:t>
      </w:r>
    </w:p>
    <w:p w:rsidR="003459DB" w:rsidRPr="006B278D" w:rsidRDefault="003459DB" w:rsidP="003459DB">
      <w:pPr>
        <w:rPr>
          <w:rFonts w:ascii="Arial" w:hAnsi="Arial" w:cs="Arial"/>
          <w:sz w:val="22"/>
          <w:szCs w:val="22"/>
        </w:rPr>
      </w:pPr>
      <w:r w:rsidRPr="006B278D">
        <w:rPr>
          <w:rFonts w:ascii="Arial" w:hAnsi="Arial" w:cs="Arial"/>
          <w:sz w:val="22"/>
          <w:szCs w:val="22"/>
        </w:rPr>
        <w:t>Dispense e fotocopie a cura dei docenti.</w:t>
      </w:r>
    </w:p>
    <w:p w:rsidR="003459DB" w:rsidRDefault="003459DB">
      <w:pPr>
        <w:pStyle w:val="Titolo2"/>
        <w:numPr>
          <w:ilvl w:val="0"/>
          <w:numId w:val="1"/>
        </w:numPr>
      </w:pPr>
    </w:p>
    <w:p w:rsidR="0079089B" w:rsidRPr="00C634D8" w:rsidRDefault="0079089B" w:rsidP="0079089B">
      <w:pPr>
        <w:rPr>
          <w:rFonts w:ascii="Arial" w:hAnsi="Arial" w:cs="Arial"/>
          <w:b/>
          <w:lang w:val="en-US"/>
        </w:rPr>
      </w:pPr>
      <w:proofErr w:type="spellStart"/>
      <w:r w:rsidRPr="00C634D8">
        <w:rPr>
          <w:rFonts w:ascii="Arial" w:hAnsi="Arial" w:cs="Arial"/>
          <w:b/>
          <w:lang w:val="en-US"/>
        </w:rPr>
        <w:t>Strumenti</w:t>
      </w:r>
      <w:proofErr w:type="spellEnd"/>
      <w:r w:rsidRPr="00C634D8">
        <w:rPr>
          <w:rFonts w:ascii="Arial" w:hAnsi="Arial" w:cs="Arial"/>
          <w:b/>
          <w:lang w:val="en-US"/>
        </w:rPr>
        <w:t xml:space="preserve"> per la </w:t>
      </w:r>
      <w:proofErr w:type="spellStart"/>
      <w:r w:rsidRPr="00C634D8">
        <w:rPr>
          <w:rFonts w:ascii="Arial" w:hAnsi="Arial" w:cs="Arial"/>
          <w:b/>
          <w:lang w:val="en-US"/>
        </w:rPr>
        <w:t>verifica</w:t>
      </w:r>
      <w:proofErr w:type="spellEnd"/>
      <w:r w:rsidRPr="00C634D8">
        <w:rPr>
          <w:rFonts w:ascii="Arial" w:hAnsi="Arial" w:cs="Arial"/>
          <w:b/>
          <w:lang w:val="en-US"/>
        </w:rPr>
        <w:t xml:space="preserve"> formativa </w:t>
      </w:r>
    </w:p>
    <w:p w:rsidR="0079089B" w:rsidRPr="00C634D8" w:rsidRDefault="0079089B" w:rsidP="0079089B">
      <w:pPr>
        <w:rPr>
          <w:rFonts w:ascii="Arial" w:hAnsi="Arial" w:cs="Arial"/>
          <w:b/>
          <w:lang w:val="en-US"/>
        </w:rPr>
      </w:pPr>
    </w:p>
    <w:p w:rsidR="0079089B" w:rsidRPr="00C634D8" w:rsidRDefault="0079089B" w:rsidP="0079089B">
      <w:pPr>
        <w:rPr>
          <w:rFonts w:ascii="Arial" w:hAnsi="Arial" w:cs="Arial"/>
          <w:sz w:val="22"/>
          <w:szCs w:val="22"/>
        </w:rPr>
      </w:pPr>
      <w:r w:rsidRPr="00C634D8">
        <w:rPr>
          <w:rFonts w:ascii="Arial" w:hAnsi="Arial" w:cs="Arial"/>
          <w:sz w:val="22"/>
          <w:szCs w:val="22"/>
        </w:rPr>
        <w:t>Controllo della consegna dei compiti assegnati; domande dal posto senza valutazione immediata;</w:t>
      </w:r>
    </w:p>
    <w:p w:rsidR="0079089B" w:rsidRPr="00C634D8" w:rsidRDefault="00C634D8" w:rsidP="0079089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79089B" w:rsidRPr="00C634D8">
        <w:rPr>
          <w:rFonts w:ascii="Arial" w:hAnsi="Arial" w:cs="Arial"/>
          <w:sz w:val="22"/>
          <w:szCs w:val="22"/>
        </w:rPr>
        <w:t xml:space="preserve">urante la DAD: sondaggi online nel corso delle lezioni in diretta con domande </w:t>
      </w:r>
    </w:p>
    <w:p w:rsidR="0079089B" w:rsidRPr="00C634D8" w:rsidRDefault="0079089B" w:rsidP="0079089B">
      <w:pPr>
        <w:rPr>
          <w:rFonts w:ascii="Arial" w:hAnsi="Arial" w:cs="Arial"/>
          <w:b/>
          <w:lang w:val="en-US"/>
        </w:rPr>
      </w:pPr>
    </w:p>
    <w:p w:rsidR="0079089B" w:rsidRPr="00C634D8" w:rsidRDefault="0079089B" w:rsidP="0079089B">
      <w:pPr>
        <w:rPr>
          <w:rFonts w:ascii="Arial" w:hAnsi="Arial" w:cs="Arial"/>
          <w:b/>
          <w:lang w:val="en-US"/>
        </w:rPr>
      </w:pPr>
      <w:proofErr w:type="spellStart"/>
      <w:r w:rsidRPr="00C634D8">
        <w:rPr>
          <w:rFonts w:ascii="Arial" w:hAnsi="Arial" w:cs="Arial"/>
          <w:b/>
          <w:lang w:val="en-US"/>
        </w:rPr>
        <w:t>Strumenti</w:t>
      </w:r>
      <w:proofErr w:type="spellEnd"/>
      <w:r w:rsidRPr="00C634D8">
        <w:rPr>
          <w:rFonts w:ascii="Arial" w:hAnsi="Arial" w:cs="Arial"/>
          <w:b/>
          <w:lang w:val="en-US"/>
        </w:rPr>
        <w:t xml:space="preserve"> per la </w:t>
      </w:r>
      <w:proofErr w:type="spellStart"/>
      <w:r w:rsidRPr="00C634D8">
        <w:rPr>
          <w:rFonts w:ascii="Arial" w:hAnsi="Arial" w:cs="Arial"/>
          <w:b/>
          <w:lang w:val="en-US"/>
        </w:rPr>
        <w:t>verifica</w:t>
      </w:r>
      <w:proofErr w:type="spellEnd"/>
      <w:r w:rsidRPr="00C634D8">
        <w:rPr>
          <w:rFonts w:ascii="Arial" w:hAnsi="Arial" w:cs="Arial"/>
          <w:b/>
          <w:lang w:val="en-US"/>
        </w:rPr>
        <w:t xml:space="preserve"> </w:t>
      </w:r>
      <w:proofErr w:type="spellStart"/>
      <w:r w:rsidRPr="00C634D8">
        <w:rPr>
          <w:rFonts w:ascii="Arial" w:hAnsi="Arial" w:cs="Arial"/>
          <w:b/>
          <w:lang w:val="en-US"/>
        </w:rPr>
        <w:t>sommativa</w:t>
      </w:r>
      <w:proofErr w:type="spellEnd"/>
    </w:p>
    <w:p w:rsidR="0079089B" w:rsidRPr="00C634D8" w:rsidRDefault="0079089B" w:rsidP="0079089B">
      <w:pPr>
        <w:rPr>
          <w:rFonts w:ascii="Arial" w:hAnsi="Arial" w:cs="Arial"/>
          <w:b/>
          <w:lang w:val="en-US"/>
        </w:rPr>
      </w:pPr>
    </w:p>
    <w:p w:rsidR="0079089B" w:rsidRPr="00C634D8" w:rsidRDefault="0079089B" w:rsidP="0079089B">
      <w:pPr>
        <w:rPr>
          <w:rFonts w:ascii="Arial" w:hAnsi="Arial" w:cs="Arial"/>
          <w:sz w:val="22"/>
          <w:szCs w:val="22"/>
        </w:rPr>
      </w:pPr>
      <w:r w:rsidRPr="00C634D8">
        <w:rPr>
          <w:rFonts w:ascii="Arial" w:hAnsi="Arial" w:cs="Arial"/>
          <w:sz w:val="22"/>
          <w:szCs w:val="22"/>
        </w:rPr>
        <w:t>Verifiche scritte;</w:t>
      </w:r>
      <w:r w:rsidR="00C634D8">
        <w:rPr>
          <w:rFonts w:ascii="Arial" w:hAnsi="Arial" w:cs="Arial"/>
          <w:sz w:val="22"/>
          <w:szCs w:val="22"/>
        </w:rPr>
        <w:t xml:space="preserve"> </w:t>
      </w:r>
      <w:r w:rsidRPr="00C634D8">
        <w:rPr>
          <w:rFonts w:ascii="Arial" w:hAnsi="Arial" w:cs="Arial"/>
          <w:sz w:val="22"/>
          <w:szCs w:val="22"/>
        </w:rPr>
        <w:t>quesiti scritti a risposta aperta; interrogazioni lunghe e brevi;</w:t>
      </w:r>
    </w:p>
    <w:p w:rsidR="0079089B" w:rsidRPr="00C634D8" w:rsidRDefault="0079089B" w:rsidP="0079089B">
      <w:pPr>
        <w:rPr>
          <w:rFonts w:ascii="Arial" w:hAnsi="Arial" w:cs="Arial"/>
          <w:sz w:val="22"/>
          <w:szCs w:val="22"/>
        </w:rPr>
      </w:pPr>
      <w:r w:rsidRPr="00C634D8">
        <w:rPr>
          <w:rFonts w:ascii="Arial" w:hAnsi="Arial" w:cs="Arial"/>
          <w:sz w:val="22"/>
          <w:szCs w:val="22"/>
        </w:rPr>
        <w:t>relazioni di laboratorio.</w:t>
      </w:r>
    </w:p>
    <w:p w:rsidR="0079089B" w:rsidRPr="00C634D8" w:rsidRDefault="0079089B" w:rsidP="0079089B">
      <w:pPr>
        <w:rPr>
          <w:rFonts w:ascii="Arial" w:hAnsi="Arial" w:cs="Arial"/>
          <w:b/>
          <w:lang w:val="en-US"/>
        </w:rPr>
      </w:pPr>
    </w:p>
    <w:p w:rsidR="0079089B" w:rsidRPr="0079089B" w:rsidRDefault="0079089B" w:rsidP="0079089B">
      <w:pPr>
        <w:rPr>
          <w:rFonts w:ascii="Arial" w:hAnsi="Arial" w:cs="Arial"/>
          <w:sz w:val="22"/>
          <w:szCs w:val="22"/>
        </w:rPr>
      </w:pPr>
      <w:r w:rsidRPr="00C634D8">
        <w:rPr>
          <w:rFonts w:ascii="Arial" w:hAnsi="Arial" w:cs="Arial"/>
          <w:sz w:val="22"/>
          <w:szCs w:val="22"/>
        </w:rPr>
        <w:t xml:space="preserve">La valutazione finale sarà basata sulla media dei voti ottenuti nelle verifiche sommative. Il controllo e la verifica formativa, senza valutazione immediata, durante l’intero anno scolastico </w:t>
      </w:r>
      <w:r w:rsidRPr="00C634D8">
        <w:rPr>
          <w:rFonts w:ascii="Arial" w:hAnsi="Arial" w:cs="Arial"/>
          <w:sz w:val="22"/>
          <w:szCs w:val="22"/>
        </w:rPr>
        <w:lastRenderedPageBreak/>
        <w:t>concorreranno a definire la valutazione finale nel caso in cui la media dei voti derivanti dalle verifiche sommative a fine periodo non sia un intero nonché se, nel secondo periodo (con DAD), non sia stato possibile assegnare un voto per cause non tecniche (lo studente non si è mai collegato quando richiesto per sottoporsi a interrogazioni e/o verifiche scritte e/o non abbia consegnato relazioni di laboratorio). La mancata consegna delle relazioni di laboratorio viene considerata come consegna in bianco e come tale viene valutata.</w:t>
      </w:r>
    </w:p>
    <w:p w:rsidR="00B65674" w:rsidRPr="0079089B" w:rsidRDefault="00B65674" w:rsidP="0079089B">
      <w:pPr>
        <w:rPr>
          <w:rFonts w:ascii="Arial" w:hAnsi="Arial" w:cs="Arial"/>
          <w:b/>
          <w:lang w:val="en-US"/>
        </w:rPr>
      </w:pPr>
    </w:p>
    <w:p w:rsidR="00B65674" w:rsidRDefault="00B65674">
      <w:pPr>
        <w:rPr>
          <w:rFonts w:ascii="Arial" w:hAnsi="Arial" w:cs="Arial"/>
        </w:rPr>
      </w:pPr>
    </w:p>
    <w:p w:rsidR="0079089B" w:rsidRDefault="0079089B">
      <w:pPr>
        <w:rPr>
          <w:rFonts w:ascii="Arial" w:hAnsi="Arial" w:cs="Arial"/>
        </w:rPr>
      </w:pPr>
    </w:p>
    <w:p w:rsidR="0079089B" w:rsidRDefault="0079089B">
      <w:pPr>
        <w:rPr>
          <w:rFonts w:ascii="Arial" w:hAnsi="Arial" w:cs="Arial"/>
        </w:rPr>
      </w:pPr>
    </w:p>
    <w:p w:rsidR="0079089B" w:rsidRDefault="0079089B">
      <w:pPr>
        <w:rPr>
          <w:rFonts w:ascii="Arial" w:hAnsi="Arial" w:cs="Arial"/>
        </w:rPr>
      </w:pPr>
    </w:p>
    <w:p w:rsidR="0079089B" w:rsidRDefault="0079089B">
      <w:pPr>
        <w:rPr>
          <w:rFonts w:ascii="Arial" w:hAnsi="Arial" w:cs="Arial"/>
        </w:rPr>
      </w:pPr>
    </w:p>
    <w:p w:rsidR="0079089B" w:rsidRDefault="0079089B">
      <w:pPr>
        <w:rPr>
          <w:rFonts w:ascii="Arial" w:hAnsi="Arial" w:cs="Arial"/>
        </w:rPr>
      </w:pPr>
    </w:p>
    <w:p w:rsidR="0079089B" w:rsidRDefault="0079089B">
      <w:pPr>
        <w:rPr>
          <w:rFonts w:ascii="Arial" w:hAnsi="Arial" w:cs="Arial"/>
        </w:rPr>
      </w:pPr>
    </w:p>
    <w:p w:rsidR="0079089B" w:rsidRDefault="0079089B">
      <w:pPr>
        <w:rPr>
          <w:rFonts w:ascii="Arial" w:hAnsi="Arial" w:cs="Arial"/>
        </w:rPr>
      </w:pPr>
    </w:p>
    <w:p w:rsidR="0079089B" w:rsidRDefault="0079089B">
      <w:pPr>
        <w:rPr>
          <w:rFonts w:ascii="Arial" w:hAnsi="Arial" w:cs="Arial"/>
        </w:rPr>
      </w:pPr>
    </w:p>
    <w:p w:rsidR="0079089B" w:rsidRDefault="0079089B">
      <w:pPr>
        <w:rPr>
          <w:rFonts w:ascii="Arial" w:hAnsi="Arial" w:cs="Arial"/>
        </w:rPr>
      </w:pPr>
    </w:p>
    <w:p w:rsidR="0079089B" w:rsidRDefault="0079089B">
      <w:pPr>
        <w:rPr>
          <w:rFonts w:ascii="Arial" w:hAnsi="Arial" w:cs="Arial"/>
        </w:rPr>
      </w:pPr>
    </w:p>
    <w:p w:rsidR="00B65674" w:rsidRDefault="00B65674">
      <w:pPr>
        <w:rPr>
          <w:rFonts w:ascii="Arial" w:hAnsi="Arial" w:cs="Arial"/>
        </w:rPr>
      </w:pPr>
    </w:p>
    <w:p w:rsidR="00815CB3" w:rsidRDefault="00815CB3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10"/>
        <w:gridCol w:w="992"/>
        <w:gridCol w:w="1434"/>
        <w:gridCol w:w="5407"/>
      </w:tblGrid>
      <w:tr w:rsidR="00815CB3">
        <w:tc>
          <w:tcPr>
            <w:tcW w:w="3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5CB3" w:rsidRDefault="00FF445E">
            <w:pPr>
              <w:tabs>
                <w:tab w:val="left" w:pos="7460"/>
              </w:tabs>
              <w:snapToGrid w:val="0"/>
              <w:spacing w:before="200" w:after="200"/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Cesano Maderno,  </w:t>
            </w:r>
            <w:r w:rsidR="0079089B">
              <w:rPr>
                <w:rFonts w:ascii="Trebuchet MS" w:hAnsi="Trebuchet MS" w:cs="Trebuchet MS"/>
                <w:sz w:val="18"/>
                <w:szCs w:val="18"/>
              </w:rPr>
              <w:t>28</w:t>
            </w:r>
            <w:r>
              <w:rPr>
                <w:rFonts w:ascii="Trebuchet MS" w:hAnsi="Trebuchet MS" w:cs="Trebuchet MS"/>
                <w:sz w:val="18"/>
                <w:szCs w:val="18"/>
              </w:rPr>
              <w:t xml:space="preserve"> I </w:t>
            </w:r>
            <w:r w:rsidR="0023534C">
              <w:rPr>
                <w:rFonts w:ascii="Trebuchet MS" w:hAnsi="Trebuchet MS" w:cs="Trebuchet MS"/>
                <w:sz w:val="18"/>
                <w:szCs w:val="18"/>
              </w:rPr>
              <w:t>05</w:t>
            </w:r>
            <w:r>
              <w:rPr>
                <w:rFonts w:ascii="Trebuchet MS" w:hAnsi="Trebuchet MS" w:cs="Trebuchet MS"/>
                <w:sz w:val="18"/>
                <w:szCs w:val="18"/>
              </w:rPr>
              <w:t xml:space="preserve"> I </w:t>
            </w:r>
            <w:r w:rsidR="0023534C">
              <w:rPr>
                <w:rFonts w:ascii="Trebuchet MS" w:hAnsi="Trebuchet MS" w:cs="Trebuchet MS"/>
                <w:sz w:val="18"/>
                <w:szCs w:val="18"/>
              </w:rPr>
              <w:t>2020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5CB3" w:rsidRDefault="00FF445E">
            <w:pPr>
              <w:tabs>
                <w:tab w:val="left" w:pos="7460"/>
              </w:tabs>
              <w:snapToGrid w:val="0"/>
              <w:spacing w:before="200" w:after="200"/>
              <w:jc w:val="center"/>
            </w:pPr>
            <w:r>
              <w:rPr>
                <w:rFonts w:ascii="Trebuchet MS" w:hAnsi="Trebuchet MS" w:cs="Trebuchet MS"/>
                <w:sz w:val="18"/>
                <w:szCs w:val="18"/>
              </w:rPr>
              <w:t>Firme Docenti</w:t>
            </w:r>
          </w:p>
        </w:tc>
        <w:tc>
          <w:tcPr>
            <w:tcW w:w="5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5CB3" w:rsidRDefault="00815CB3">
            <w:pPr>
              <w:tabs>
                <w:tab w:val="left" w:pos="7460"/>
              </w:tabs>
              <w:snapToGrid w:val="0"/>
              <w:spacing w:before="200" w:after="200"/>
              <w:rPr>
                <w:rFonts w:ascii="Trebuchet MS" w:hAnsi="Trebuchet MS" w:cs="Trebuchet MS"/>
                <w:sz w:val="18"/>
                <w:szCs w:val="18"/>
              </w:rPr>
            </w:pPr>
          </w:p>
        </w:tc>
      </w:tr>
      <w:tr w:rsidR="00815CB3"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5CB3" w:rsidRDefault="00FF445E">
            <w:pPr>
              <w:tabs>
                <w:tab w:val="left" w:pos="7460"/>
              </w:tabs>
              <w:snapToGrid w:val="0"/>
              <w:spacing w:before="200" w:after="200"/>
            </w:pPr>
            <w:r>
              <w:rPr>
                <w:rFonts w:ascii="Trebuchet MS" w:hAnsi="Trebuchet MS" w:cs="Trebuchet MS"/>
                <w:sz w:val="18"/>
                <w:szCs w:val="18"/>
              </w:rPr>
              <w:t>Firme studenti</w:t>
            </w:r>
          </w:p>
        </w:tc>
        <w:tc>
          <w:tcPr>
            <w:tcW w:w="7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5CB3" w:rsidRDefault="00815CB3">
            <w:pPr>
              <w:tabs>
                <w:tab w:val="left" w:pos="7460"/>
              </w:tabs>
              <w:snapToGrid w:val="0"/>
              <w:spacing w:before="200" w:after="200"/>
              <w:rPr>
                <w:rFonts w:ascii="Trebuchet MS" w:hAnsi="Trebuchet MS" w:cs="Trebuchet MS"/>
                <w:sz w:val="18"/>
                <w:szCs w:val="18"/>
              </w:rPr>
            </w:pPr>
          </w:p>
        </w:tc>
      </w:tr>
    </w:tbl>
    <w:p w:rsidR="00815CB3" w:rsidRDefault="00815CB3">
      <w:pPr>
        <w:rPr>
          <w:rFonts w:ascii="Arial" w:hAnsi="Arial" w:cs="Arial"/>
        </w:rPr>
      </w:pPr>
    </w:p>
    <w:sectPr w:rsidR="00815CB3" w:rsidSect="00815CB3">
      <w:pgSz w:w="11906" w:h="16838"/>
      <w:pgMar w:top="709" w:right="1134" w:bottom="709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lang w:val="en-U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lang w:val="en-U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0003"/>
    <w:multiLevelType w:val="singleLevel"/>
    <w:tmpl w:val="00000003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 w15:restartNumberingAfterBreak="0">
    <w:nsid w:val="00000005"/>
    <w:multiLevelType w:val="singleLevel"/>
    <w:tmpl w:val="00000005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6"/>
    <w:multiLevelType w:val="singleLevel"/>
    <w:tmpl w:val="00000006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</w:abstractNum>
  <w:abstractNum w:abstractNumId="6" w15:restartNumberingAfterBreak="0">
    <w:nsid w:val="00000008"/>
    <w:multiLevelType w:val="single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5F95B66"/>
    <w:multiLevelType w:val="multilevel"/>
    <w:tmpl w:val="481E32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7272687"/>
    <w:multiLevelType w:val="multilevel"/>
    <w:tmpl w:val="A85A301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17C1008E"/>
    <w:multiLevelType w:val="hybridMultilevel"/>
    <w:tmpl w:val="D27EAA8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98418E5"/>
    <w:multiLevelType w:val="multilevel"/>
    <w:tmpl w:val="A13E52D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2A443B87"/>
    <w:multiLevelType w:val="multilevel"/>
    <w:tmpl w:val="D1D09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lang w:val="en-U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lang w:val="en-U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0B420A7"/>
    <w:multiLevelType w:val="hybridMultilevel"/>
    <w:tmpl w:val="E03E37D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C71B77"/>
    <w:multiLevelType w:val="hybridMultilevel"/>
    <w:tmpl w:val="D37CC6AA"/>
    <w:lvl w:ilvl="0" w:tplc="00000003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142F54"/>
    <w:multiLevelType w:val="hybridMultilevel"/>
    <w:tmpl w:val="D3E0CFFA"/>
    <w:lvl w:ilvl="0" w:tplc="00000003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B771DB"/>
    <w:multiLevelType w:val="multilevel"/>
    <w:tmpl w:val="7E72820A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6B5B56AF"/>
    <w:multiLevelType w:val="hybridMultilevel"/>
    <w:tmpl w:val="7A56AEC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3096669"/>
    <w:multiLevelType w:val="hybridMultilevel"/>
    <w:tmpl w:val="428ECA9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53A7866"/>
    <w:multiLevelType w:val="multilevel"/>
    <w:tmpl w:val="59FED3E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15"/>
  </w:num>
  <w:num w:numId="9">
    <w:abstractNumId w:val="14"/>
  </w:num>
  <w:num w:numId="10">
    <w:abstractNumId w:val="13"/>
  </w:num>
  <w:num w:numId="11">
    <w:abstractNumId w:val="7"/>
  </w:num>
  <w:num w:numId="12">
    <w:abstractNumId w:val="18"/>
  </w:num>
  <w:num w:numId="13">
    <w:abstractNumId w:val="10"/>
  </w:num>
  <w:num w:numId="14">
    <w:abstractNumId w:val="11"/>
  </w:num>
  <w:num w:numId="15">
    <w:abstractNumId w:val="17"/>
  </w:num>
  <w:num w:numId="16">
    <w:abstractNumId w:val="9"/>
  </w:num>
  <w:num w:numId="17">
    <w:abstractNumId w:val="6"/>
  </w:num>
  <w:num w:numId="18">
    <w:abstractNumId w:val="12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45E"/>
    <w:rsid w:val="00096ADB"/>
    <w:rsid w:val="000C4EAC"/>
    <w:rsid w:val="001C6023"/>
    <w:rsid w:val="001C7CB1"/>
    <w:rsid w:val="001E7674"/>
    <w:rsid w:val="0023534C"/>
    <w:rsid w:val="00295689"/>
    <w:rsid w:val="003459DB"/>
    <w:rsid w:val="003A47F7"/>
    <w:rsid w:val="003D1F44"/>
    <w:rsid w:val="00447BD9"/>
    <w:rsid w:val="004B1F9A"/>
    <w:rsid w:val="00580BDD"/>
    <w:rsid w:val="006B6140"/>
    <w:rsid w:val="0079089B"/>
    <w:rsid w:val="0079178F"/>
    <w:rsid w:val="007F66A6"/>
    <w:rsid w:val="00815CB3"/>
    <w:rsid w:val="008820B4"/>
    <w:rsid w:val="008C42B5"/>
    <w:rsid w:val="009643FB"/>
    <w:rsid w:val="00AB4A16"/>
    <w:rsid w:val="00AD6CB9"/>
    <w:rsid w:val="00B65674"/>
    <w:rsid w:val="00C634D8"/>
    <w:rsid w:val="00D63867"/>
    <w:rsid w:val="00ED2524"/>
    <w:rsid w:val="00F0558A"/>
    <w:rsid w:val="00FF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07726566-B31E-4A6C-B36C-5FF74F864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15CB3"/>
    <w:pPr>
      <w:suppressAutoHyphens/>
    </w:pPr>
    <w:rPr>
      <w:lang w:eastAsia="zh-CN"/>
    </w:rPr>
  </w:style>
  <w:style w:type="paragraph" w:styleId="Titolo1">
    <w:name w:val="heading 1"/>
    <w:basedOn w:val="Normale"/>
    <w:next w:val="Normale"/>
    <w:qFormat/>
    <w:rsid w:val="00815CB3"/>
    <w:pPr>
      <w:keepNext/>
      <w:tabs>
        <w:tab w:val="num" w:pos="0"/>
      </w:tabs>
      <w:spacing w:before="240" w:after="60"/>
      <w:outlineLvl w:val="0"/>
    </w:pPr>
    <w:rPr>
      <w:rFonts w:ascii="Arial" w:hAnsi="Arial" w:cs="Arial"/>
      <w:b/>
      <w:kern w:val="2"/>
      <w:sz w:val="28"/>
    </w:rPr>
  </w:style>
  <w:style w:type="paragraph" w:styleId="Titolo2">
    <w:name w:val="heading 2"/>
    <w:basedOn w:val="Normale"/>
    <w:next w:val="Normale"/>
    <w:qFormat/>
    <w:rsid w:val="00815CB3"/>
    <w:pPr>
      <w:keepNext/>
      <w:tabs>
        <w:tab w:val="num" w:pos="0"/>
      </w:tabs>
      <w:spacing w:before="240" w:after="60"/>
      <w:outlineLvl w:val="1"/>
    </w:pPr>
    <w:rPr>
      <w:rFonts w:ascii="Arial" w:hAnsi="Arial" w:cs="Arial"/>
      <w:b/>
      <w:i/>
      <w:sz w:val="24"/>
    </w:rPr>
  </w:style>
  <w:style w:type="paragraph" w:styleId="Titolo3">
    <w:name w:val="heading 3"/>
    <w:basedOn w:val="Normale"/>
    <w:next w:val="Normale"/>
    <w:qFormat/>
    <w:rsid w:val="00815CB3"/>
    <w:pPr>
      <w:keepNext/>
      <w:tabs>
        <w:tab w:val="num" w:pos="0"/>
      </w:tabs>
      <w:spacing w:before="240" w:after="60"/>
      <w:outlineLvl w:val="2"/>
    </w:pPr>
    <w:rPr>
      <w:rFonts w:ascii="Arial" w:hAnsi="Arial" w:cs="Arial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815CB3"/>
  </w:style>
  <w:style w:type="character" w:customStyle="1" w:styleId="WW8Num1z1">
    <w:name w:val="WW8Num1z1"/>
    <w:rsid w:val="00815CB3"/>
  </w:style>
  <w:style w:type="character" w:customStyle="1" w:styleId="WW8Num1z2">
    <w:name w:val="WW8Num1z2"/>
    <w:rsid w:val="00815CB3"/>
  </w:style>
  <w:style w:type="character" w:customStyle="1" w:styleId="WW8Num1z3">
    <w:name w:val="WW8Num1z3"/>
    <w:rsid w:val="00815CB3"/>
  </w:style>
  <w:style w:type="character" w:customStyle="1" w:styleId="WW8Num1z4">
    <w:name w:val="WW8Num1z4"/>
    <w:rsid w:val="00815CB3"/>
  </w:style>
  <w:style w:type="character" w:customStyle="1" w:styleId="WW8Num1z5">
    <w:name w:val="WW8Num1z5"/>
    <w:rsid w:val="00815CB3"/>
  </w:style>
  <w:style w:type="character" w:customStyle="1" w:styleId="WW8Num1z6">
    <w:name w:val="WW8Num1z6"/>
    <w:rsid w:val="00815CB3"/>
  </w:style>
  <w:style w:type="character" w:customStyle="1" w:styleId="WW8Num1z7">
    <w:name w:val="WW8Num1z7"/>
    <w:rsid w:val="00815CB3"/>
  </w:style>
  <w:style w:type="character" w:customStyle="1" w:styleId="WW8Num1z8">
    <w:name w:val="WW8Num1z8"/>
    <w:rsid w:val="00815CB3"/>
  </w:style>
  <w:style w:type="character" w:customStyle="1" w:styleId="WW8Num2z0">
    <w:name w:val="WW8Num2z0"/>
    <w:rsid w:val="00815CB3"/>
  </w:style>
  <w:style w:type="character" w:customStyle="1" w:styleId="WW8Num2z1">
    <w:name w:val="WW8Num2z1"/>
    <w:rsid w:val="00815CB3"/>
  </w:style>
  <w:style w:type="character" w:customStyle="1" w:styleId="WW8Num2z2">
    <w:name w:val="WW8Num2z2"/>
    <w:rsid w:val="00815CB3"/>
  </w:style>
  <w:style w:type="character" w:customStyle="1" w:styleId="WW8Num2z3">
    <w:name w:val="WW8Num2z3"/>
    <w:rsid w:val="00815CB3"/>
  </w:style>
  <w:style w:type="character" w:customStyle="1" w:styleId="WW8Num2z4">
    <w:name w:val="WW8Num2z4"/>
    <w:rsid w:val="00815CB3"/>
  </w:style>
  <w:style w:type="character" w:customStyle="1" w:styleId="WW8Num2z5">
    <w:name w:val="WW8Num2z5"/>
    <w:rsid w:val="00815CB3"/>
  </w:style>
  <w:style w:type="character" w:customStyle="1" w:styleId="WW8Num2z6">
    <w:name w:val="WW8Num2z6"/>
    <w:rsid w:val="00815CB3"/>
  </w:style>
  <w:style w:type="character" w:customStyle="1" w:styleId="WW8Num2z7">
    <w:name w:val="WW8Num2z7"/>
    <w:rsid w:val="00815CB3"/>
  </w:style>
  <w:style w:type="character" w:customStyle="1" w:styleId="WW8Num2z8">
    <w:name w:val="WW8Num2z8"/>
    <w:rsid w:val="00815CB3"/>
  </w:style>
  <w:style w:type="character" w:customStyle="1" w:styleId="WW8Num3z0">
    <w:name w:val="WW8Num3z0"/>
    <w:rsid w:val="00815CB3"/>
  </w:style>
  <w:style w:type="character" w:customStyle="1" w:styleId="WW8Num4z0">
    <w:name w:val="WW8Num4z0"/>
    <w:rsid w:val="00815CB3"/>
    <w:rPr>
      <w:rFonts w:ascii="Symbol" w:hAnsi="Symbol" w:cs="Symbol" w:hint="default"/>
    </w:rPr>
  </w:style>
  <w:style w:type="character" w:customStyle="1" w:styleId="WW8Num4z1">
    <w:name w:val="WW8Num4z1"/>
    <w:rsid w:val="00815CB3"/>
    <w:rPr>
      <w:rFonts w:ascii="Courier New" w:hAnsi="Courier New" w:cs="Courier New" w:hint="default"/>
      <w:lang w:val="en-US"/>
    </w:rPr>
  </w:style>
  <w:style w:type="character" w:customStyle="1" w:styleId="WW8Num4z2">
    <w:name w:val="WW8Num4z2"/>
    <w:rsid w:val="00815CB3"/>
    <w:rPr>
      <w:rFonts w:ascii="Wingdings" w:hAnsi="Wingdings" w:cs="Wingdings" w:hint="default"/>
    </w:rPr>
  </w:style>
  <w:style w:type="character" w:customStyle="1" w:styleId="WW8Num5z0">
    <w:name w:val="WW8Num5z0"/>
    <w:rsid w:val="00815CB3"/>
    <w:rPr>
      <w:rFonts w:ascii="Symbol" w:hAnsi="Symbol" w:cs="Symbol" w:hint="default"/>
    </w:rPr>
  </w:style>
  <w:style w:type="character" w:customStyle="1" w:styleId="WW8Num6z0">
    <w:name w:val="WW8Num6z0"/>
    <w:rsid w:val="00815CB3"/>
    <w:rPr>
      <w:rFonts w:ascii="Symbol" w:hAnsi="Symbol" w:cs="Symbol" w:hint="default"/>
    </w:rPr>
  </w:style>
  <w:style w:type="character" w:customStyle="1" w:styleId="WW8Num7z0">
    <w:name w:val="WW8Num7z0"/>
    <w:rsid w:val="00815CB3"/>
    <w:rPr>
      <w:rFonts w:ascii="Symbol" w:hAnsi="Symbol" w:cs="Symbol" w:hint="default"/>
    </w:rPr>
  </w:style>
  <w:style w:type="character" w:customStyle="1" w:styleId="WW8Num8z0">
    <w:name w:val="WW8Num8z0"/>
    <w:rsid w:val="00815CB3"/>
    <w:rPr>
      <w:rFonts w:ascii="Symbol" w:hAnsi="Symbol" w:cs="Symbol" w:hint="default"/>
      <w:color w:val="auto"/>
    </w:rPr>
  </w:style>
  <w:style w:type="character" w:customStyle="1" w:styleId="Carpredefinitoparagrafo2">
    <w:name w:val="Car. predefinito paragrafo2"/>
    <w:rsid w:val="00815CB3"/>
  </w:style>
  <w:style w:type="character" w:customStyle="1" w:styleId="WW8Num3z2">
    <w:name w:val="WW8Num3z2"/>
    <w:rsid w:val="00815CB3"/>
    <w:rPr>
      <w:rFonts w:ascii="Wingdings" w:hAnsi="Wingdings" w:cs="Wingdings" w:hint="default"/>
    </w:rPr>
  </w:style>
  <w:style w:type="character" w:customStyle="1" w:styleId="WW8Num3z3">
    <w:name w:val="WW8Num3z3"/>
    <w:rsid w:val="00815CB3"/>
    <w:rPr>
      <w:rFonts w:ascii="Symbol" w:hAnsi="Symbol" w:cs="Symbol" w:hint="default"/>
    </w:rPr>
  </w:style>
  <w:style w:type="character" w:customStyle="1" w:styleId="WW8Num4z3">
    <w:name w:val="WW8Num4z3"/>
    <w:rsid w:val="00815CB3"/>
  </w:style>
  <w:style w:type="character" w:customStyle="1" w:styleId="WW8Num4z4">
    <w:name w:val="WW8Num4z4"/>
    <w:rsid w:val="00815CB3"/>
  </w:style>
  <w:style w:type="character" w:customStyle="1" w:styleId="WW8Num4z5">
    <w:name w:val="WW8Num4z5"/>
    <w:rsid w:val="00815CB3"/>
  </w:style>
  <w:style w:type="character" w:customStyle="1" w:styleId="WW8Num4z6">
    <w:name w:val="WW8Num4z6"/>
    <w:rsid w:val="00815CB3"/>
  </w:style>
  <w:style w:type="character" w:customStyle="1" w:styleId="WW8Num4z7">
    <w:name w:val="WW8Num4z7"/>
    <w:rsid w:val="00815CB3"/>
  </w:style>
  <w:style w:type="character" w:customStyle="1" w:styleId="WW8Num4z8">
    <w:name w:val="WW8Num4z8"/>
    <w:rsid w:val="00815CB3"/>
  </w:style>
  <w:style w:type="character" w:customStyle="1" w:styleId="WW8Num6z1">
    <w:name w:val="WW8Num6z1"/>
    <w:rsid w:val="00815CB3"/>
    <w:rPr>
      <w:rFonts w:ascii="Courier New" w:hAnsi="Courier New" w:cs="Courier New" w:hint="default"/>
    </w:rPr>
  </w:style>
  <w:style w:type="character" w:customStyle="1" w:styleId="WW8Num6z2">
    <w:name w:val="WW8Num6z2"/>
    <w:rsid w:val="00815CB3"/>
    <w:rPr>
      <w:rFonts w:ascii="Wingdings" w:hAnsi="Wingdings" w:cs="Wingdings" w:hint="default"/>
    </w:rPr>
  </w:style>
  <w:style w:type="character" w:customStyle="1" w:styleId="WW8Num7z2">
    <w:name w:val="WW8Num7z2"/>
    <w:rsid w:val="00815CB3"/>
    <w:rPr>
      <w:rFonts w:ascii="Wingdings" w:hAnsi="Wingdings" w:cs="Wingdings" w:hint="default"/>
    </w:rPr>
  </w:style>
  <w:style w:type="character" w:customStyle="1" w:styleId="WW8Num7z4">
    <w:name w:val="WW8Num7z4"/>
    <w:rsid w:val="00815CB3"/>
    <w:rPr>
      <w:rFonts w:ascii="Courier New" w:hAnsi="Courier New" w:cs="Courier New" w:hint="default"/>
    </w:rPr>
  </w:style>
  <w:style w:type="character" w:customStyle="1" w:styleId="WW8Num8z1">
    <w:name w:val="WW8Num8z1"/>
    <w:rsid w:val="00815CB3"/>
  </w:style>
  <w:style w:type="character" w:customStyle="1" w:styleId="WW8Num8z2">
    <w:name w:val="WW8Num8z2"/>
    <w:rsid w:val="00815CB3"/>
  </w:style>
  <w:style w:type="character" w:customStyle="1" w:styleId="WW8Num8z3">
    <w:name w:val="WW8Num8z3"/>
    <w:rsid w:val="00815CB3"/>
  </w:style>
  <w:style w:type="character" w:customStyle="1" w:styleId="WW8Num8z4">
    <w:name w:val="WW8Num8z4"/>
    <w:rsid w:val="00815CB3"/>
  </w:style>
  <w:style w:type="character" w:customStyle="1" w:styleId="WW8Num8z5">
    <w:name w:val="WW8Num8z5"/>
    <w:rsid w:val="00815CB3"/>
  </w:style>
  <w:style w:type="character" w:customStyle="1" w:styleId="WW8Num8z6">
    <w:name w:val="WW8Num8z6"/>
    <w:rsid w:val="00815CB3"/>
  </w:style>
  <w:style w:type="character" w:customStyle="1" w:styleId="WW8Num8z7">
    <w:name w:val="WW8Num8z7"/>
    <w:rsid w:val="00815CB3"/>
  </w:style>
  <w:style w:type="character" w:customStyle="1" w:styleId="WW8Num8z8">
    <w:name w:val="WW8Num8z8"/>
    <w:rsid w:val="00815CB3"/>
  </w:style>
  <w:style w:type="character" w:customStyle="1" w:styleId="WW8Num9z0">
    <w:name w:val="WW8Num9z0"/>
    <w:rsid w:val="00815CB3"/>
    <w:rPr>
      <w:rFonts w:ascii="Symbol" w:hAnsi="Symbol" w:cs="Symbol" w:hint="default"/>
    </w:rPr>
  </w:style>
  <w:style w:type="character" w:customStyle="1" w:styleId="WW8Num9z1">
    <w:name w:val="WW8Num9z1"/>
    <w:rsid w:val="00815CB3"/>
    <w:rPr>
      <w:rFonts w:ascii="Courier New" w:hAnsi="Courier New" w:cs="Courier New" w:hint="default"/>
      <w:lang w:val="en-US"/>
    </w:rPr>
  </w:style>
  <w:style w:type="character" w:customStyle="1" w:styleId="WW8Num9z2">
    <w:name w:val="WW8Num9z2"/>
    <w:rsid w:val="00815CB3"/>
    <w:rPr>
      <w:rFonts w:ascii="Wingdings" w:hAnsi="Wingdings" w:cs="Wingdings" w:hint="default"/>
    </w:rPr>
  </w:style>
  <w:style w:type="character" w:customStyle="1" w:styleId="WW8Num10z0">
    <w:name w:val="WW8Num10z0"/>
    <w:rsid w:val="00815CB3"/>
    <w:rPr>
      <w:rFonts w:ascii="Symbol" w:hAnsi="Symbol" w:cs="Symbol" w:hint="default"/>
    </w:rPr>
  </w:style>
  <w:style w:type="character" w:customStyle="1" w:styleId="WW8Num11z0">
    <w:name w:val="WW8Num11z0"/>
    <w:rsid w:val="00815CB3"/>
    <w:rPr>
      <w:rFonts w:ascii="Symbol" w:hAnsi="Symbol" w:cs="Symbol" w:hint="default"/>
    </w:rPr>
  </w:style>
  <w:style w:type="character" w:customStyle="1" w:styleId="WW8Num11z1">
    <w:name w:val="WW8Num11z1"/>
    <w:rsid w:val="00815CB3"/>
    <w:rPr>
      <w:rFonts w:ascii="Courier New" w:hAnsi="Courier New" w:cs="Courier New" w:hint="default"/>
    </w:rPr>
  </w:style>
  <w:style w:type="character" w:customStyle="1" w:styleId="WW8Num11z2">
    <w:name w:val="WW8Num11z2"/>
    <w:rsid w:val="00815CB3"/>
    <w:rPr>
      <w:rFonts w:ascii="Wingdings" w:hAnsi="Wingdings" w:cs="Wingdings" w:hint="default"/>
    </w:rPr>
  </w:style>
  <w:style w:type="character" w:customStyle="1" w:styleId="WW8Num12z0">
    <w:name w:val="WW8Num12z0"/>
    <w:rsid w:val="00815CB3"/>
    <w:rPr>
      <w:rFonts w:ascii="Symbol" w:hAnsi="Symbol" w:cs="Symbol" w:hint="default"/>
    </w:rPr>
  </w:style>
  <w:style w:type="character" w:customStyle="1" w:styleId="WW8Num12z1">
    <w:name w:val="WW8Num12z1"/>
    <w:rsid w:val="00815CB3"/>
    <w:rPr>
      <w:rFonts w:ascii="Courier New" w:hAnsi="Courier New" w:cs="Courier New" w:hint="default"/>
    </w:rPr>
  </w:style>
  <w:style w:type="character" w:customStyle="1" w:styleId="WW8Num12z2">
    <w:name w:val="WW8Num12z2"/>
    <w:rsid w:val="00815CB3"/>
    <w:rPr>
      <w:rFonts w:ascii="Wingdings" w:hAnsi="Wingdings" w:cs="Wingdings" w:hint="default"/>
    </w:rPr>
  </w:style>
  <w:style w:type="character" w:customStyle="1" w:styleId="WW8Num13z0">
    <w:name w:val="WW8Num13z0"/>
    <w:rsid w:val="00815CB3"/>
    <w:rPr>
      <w:rFonts w:ascii="Symbol" w:hAnsi="Symbol" w:cs="Symbol" w:hint="default"/>
    </w:rPr>
  </w:style>
  <w:style w:type="character" w:customStyle="1" w:styleId="WW8Num14z0">
    <w:name w:val="WW8Num14z0"/>
    <w:rsid w:val="00815CB3"/>
    <w:rPr>
      <w:rFonts w:ascii="Wingdings" w:hAnsi="Wingdings" w:cs="Wingdings" w:hint="default"/>
      <w:sz w:val="16"/>
    </w:rPr>
  </w:style>
  <w:style w:type="character" w:customStyle="1" w:styleId="WW8Num15z0">
    <w:name w:val="WW8Num15z0"/>
    <w:rsid w:val="00815CB3"/>
    <w:rPr>
      <w:rFonts w:ascii="Symbol" w:hAnsi="Symbol" w:cs="Symbol" w:hint="default"/>
    </w:rPr>
  </w:style>
  <w:style w:type="character" w:customStyle="1" w:styleId="WW8Num16z0">
    <w:name w:val="WW8Num16z0"/>
    <w:rsid w:val="00815CB3"/>
    <w:rPr>
      <w:rFonts w:ascii="Symbol" w:hAnsi="Symbol" w:cs="Symbol" w:hint="default"/>
    </w:rPr>
  </w:style>
  <w:style w:type="character" w:customStyle="1" w:styleId="WW8Num17z0">
    <w:name w:val="WW8Num17z0"/>
    <w:rsid w:val="00815CB3"/>
    <w:rPr>
      <w:rFonts w:hint="default"/>
    </w:rPr>
  </w:style>
  <w:style w:type="character" w:customStyle="1" w:styleId="WW8Num18z0">
    <w:name w:val="WW8Num18z0"/>
    <w:rsid w:val="00815CB3"/>
    <w:rPr>
      <w:rFonts w:ascii="Arial" w:eastAsia="Times New Roman" w:hAnsi="Arial" w:cs="Arial" w:hint="default"/>
    </w:rPr>
  </w:style>
  <w:style w:type="character" w:customStyle="1" w:styleId="WW8Num18z1">
    <w:name w:val="WW8Num18z1"/>
    <w:rsid w:val="00815CB3"/>
    <w:rPr>
      <w:rFonts w:ascii="Courier New" w:hAnsi="Courier New" w:cs="Courier New" w:hint="default"/>
    </w:rPr>
  </w:style>
  <w:style w:type="character" w:customStyle="1" w:styleId="WW8Num18z2">
    <w:name w:val="WW8Num18z2"/>
    <w:rsid w:val="00815CB3"/>
    <w:rPr>
      <w:rFonts w:ascii="Wingdings" w:hAnsi="Wingdings" w:cs="Wingdings" w:hint="default"/>
    </w:rPr>
  </w:style>
  <w:style w:type="character" w:customStyle="1" w:styleId="WW8Num18z3">
    <w:name w:val="WW8Num18z3"/>
    <w:rsid w:val="00815CB3"/>
    <w:rPr>
      <w:rFonts w:ascii="Symbol" w:hAnsi="Symbol" w:cs="Symbol" w:hint="default"/>
    </w:rPr>
  </w:style>
  <w:style w:type="character" w:customStyle="1" w:styleId="WW8Num19z0">
    <w:name w:val="WW8Num19z0"/>
    <w:rsid w:val="00815CB3"/>
    <w:rPr>
      <w:rFonts w:ascii="Courier New" w:hAnsi="Courier New" w:cs="Courier New" w:hint="default"/>
    </w:rPr>
  </w:style>
  <w:style w:type="character" w:customStyle="1" w:styleId="WW8Num19z2">
    <w:name w:val="WW8Num19z2"/>
    <w:rsid w:val="00815CB3"/>
    <w:rPr>
      <w:rFonts w:ascii="Wingdings" w:hAnsi="Wingdings" w:cs="Wingdings" w:hint="default"/>
    </w:rPr>
  </w:style>
  <w:style w:type="character" w:customStyle="1" w:styleId="WW8Num19z3">
    <w:name w:val="WW8Num19z3"/>
    <w:rsid w:val="00815CB3"/>
    <w:rPr>
      <w:rFonts w:ascii="Symbol" w:hAnsi="Symbol" w:cs="Symbol" w:hint="default"/>
    </w:rPr>
  </w:style>
  <w:style w:type="character" w:customStyle="1" w:styleId="WW8Num20z0">
    <w:name w:val="WW8Num20z0"/>
    <w:rsid w:val="00815CB3"/>
    <w:rPr>
      <w:rFonts w:ascii="Symbol" w:hAnsi="Symbol" w:cs="Symbol" w:hint="default"/>
    </w:rPr>
  </w:style>
  <w:style w:type="character" w:customStyle="1" w:styleId="WW8Num20z1">
    <w:name w:val="WW8Num20z1"/>
    <w:rsid w:val="00815CB3"/>
    <w:rPr>
      <w:rFonts w:ascii="Courier New" w:hAnsi="Courier New" w:cs="Courier New" w:hint="default"/>
    </w:rPr>
  </w:style>
  <w:style w:type="character" w:customStyle="1" w:styleId="WW8Num20z2">
    <w:name w:val="WW8Num20z2"/>
    <w:rsid w:val="00815CB3"/>
    <w:rPr>
      <w:rFonts w:ascii="Wingdings" w:hAnsi="Wingdings" w:cs="Wingdings" w:hint="default"/>
    </w:rPr>
  </w:style>
  <w:style w:type="character" w:customStyle="1" w:styleId="WW8Num21z0">
    <w:name w:val="WW8Num21z0"/>
    <w:rsid w:val="00815CB3"/>
    <w:rPr>
      <w:rFonts w:ascii="Symbol" w:hAnsi="Symbol" w:cs="Symbol" w:hint="default"/>
    </w:rPr>
  </w:style>
  <w:style w:type="character" w:customStyle="1" w:styleId="WW8Num22z0">
    <w:name w:val="WW8Num22z0"/>
    <w:rsid w:val="00815CB3"/>
    <w:rPr>
      <w:rFonts w:hint="default"/>
    </w:rPr>
  </w:style>
  <w:style w:type="character" w:customStyle="1" w:styleId="WW8Num23z0">
    <w:name w:val="WW8Num23z0"/>
    <w:rsid w:val="00815CB3"/>
    <w:rPr>
      <w:rFonts w:ascii="Symbol" w:hAnsi="Symbol" w:cs="Symbol" w:hint="default"/>
    </w:rPr>
  </w:style>
  <w:style w:type="character" w:customStyle="1" w:styleId="WW8Num24z0">
    <w:name w:val="WW8Num24z0"/>
    <w:rsid w:val="00815CB3"/>
    <w:rPr>
      <w:rFonts w:ascii="Symbol" w:hAnsi="Symbol" w:cs="Symbol" w:hint="default"/>
    </w:rPr>
  </w:style>
  <w:style w:type="character" w:customStyle="1" w:styleId="WW8Num25z0">
    <w:name w:val="WW8Num25z0"/>
    <w:rsid w:val="00815CB3"/>
    <w:rPr>
      <w:rFonts w:ascii="Symbol" w:hAnsi="Symbol" w:cs="Symbol" w:hint="default"/>
      <w:color w:val="auto"/>
    </w:rPr>
  </w:style>
  <w:style w:type="character" w:customStyle="1" w:styleId="WW8Num25z1">
    <w:name w:val="WW8Num25z1"/>
    <w:rsid w:val="00815CB3"/>
    <w:rPr>
      <w:rFonts w:ascii="Courier New" w:hAnsi="Courier New" w:cs="Courier New" w:hint="default"/>
    </w:rPr>
  </w:style>
  <w:style w:type="character" w:customStyle="1" w:styleId="WW8Num25z2">
    <w:name w:val="WW8Num25z2"/>
    <w:rsid w:val="00815CB3"/>
    <w:rPr>
      <w:rFonts w:ascii="Wingdings" w:hAnsi="Wingdings" w:cs="Wingdings" w:hint="default"/>
    </w:rPr>
  </w:style>
  <w:style w:type="character" w:customStyle="1" w:styleId="WW8Num25z3">
    <w:name w:val="WW8Num25z3"/>
    <w:rsid w:val="00815CB3"/>
    <w:rPr>
      <w:rFonts w:ascii="Symbol" w:hAnsi="Symbol" w:cs="Symbol" w:hint="default"/>
    </w:rPr>
  </w:style>
  <w:style w:type="character" w:customStyle="1" w:styleId="WW8Num26z0">
    <w:name w:val="WW8Num26z0"/>
    <w:rsid w:val="00815CB3"/>
    <w:rPr>
      <w:rFonts w:hint="default"/>
    </w:rPr>
  </w:style>
  <w:style w:type="character" w:customStyle="1" w:styleId="WW8Num26z1">
    <w:name w:val="WW8Num26z1"/>
    <w:rsid w:val="00815CB3"/>
  </w:style>
  <w:style w:type="character" w:customStyle="1" w:styleId="WW8Num26z2">
    <w:name w:val="WW8Num26z2"/>
    <w:rsid w:val="00815CB3"/>
  </w:style>
  <w:style w:type="character" w:customStyle="1" w:styleId="WW8Num26z3">
    <w:name w:val="WW8Num26z3"/>
    <w:rsid w:val="00815CB3"/>
  </w:style>
  <w:style w:type="character" w:customStyle="1" w:styleId="WW8Num26z4">
    <w:name w:val="WW8Num26z4"/>
    <w:rsid w:val="00815CB3"/>
  </w:style>
  <w:style w:type="character" w:customStyle="1" w:styleId="WW8Num26z5">
    <w:name w:val="WW8Num26z5"/>
    <w:rsid w:val="00815CB3"/>
  </w:style>
  <w:style w:type="character" w:customStyle="1" w:styleId="WW8Num26z6">
    <w:name w:val="WW8Num26z6"/>
    <w:rsid w:val="00815CB3"/>
  </w:style>
  <w:style w:type="character" w:customStyle="1" w:styleId="WW8Num26z7">
    <w:name w:val="WW8Num26z7"/>
    <w:rsid w:val="00815CB3"/>
  </w:style>
  <w:style w:type="character" w:customStyle="1" w:styleId="WW8Num26z8">
    <w:name w:val="WW8Num26z8"/>
    <w:rsid w:val="00815CB3"/>
  </w:style>
  <w:style w:type="character" w:customStyle="1" w:styleId="WW8Num27z0">
    <w:name w:val="WW8Num27z0"/>
    <w:rsid w:val="00815CB3"/>
    <w:rPr>
      <w:rFonts w:ascii="Wingdings" w:hAnsi="Wingdings" w:cs="Wingdings" w:hint="default"/>
      <w:sz w:val="16"/>
    </w:rPr>
  </w:style>
  <w:style w:type="character" w:customStyle="1" w:styleId="Carpredefinitoparagrafo1">
    <w:name w:val="Car. predefinito paragrafo1"/>
    <w:rsid w:val="00815CB3"/>
  </w:style>
  <w:style w:type="paragraph" w:customStyle="1" w:styleId="Titolo20">
    <w:name w:val="Titolo2"/>
    <w:basedOn w:val="Normale"/>
    <w:next w:val="Corpotesto"/>
    <w:rsid w:val="00815CB3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Corpotesto">
    <w:name w:val="Body Text"/>
    <w:basedOn w:val="Normale"/>
    <w:rsid w:val="00815CB3"/>
    <w:pPr>
      <w:spacing w:after="140" w:line="288" w:lineRule="auto"/>
    </w:pPr>
  </w:style>
  <w:style w:type="paragraph" w:styleId="Elenco">
    <w:name w:val="List"/>
    <w:basedOn w:val="Corpotesto"/>
    <w:rsid w:val="00815CB3"/>
    <w:rPr>
      <w:rFonts w:cs="Arial Unicode MS"/>
    </w:rPr>
  </w:style>
  <w:style w:type="paragraph" w:styleId="Didascalia">
    <w:name w:val="caption"/>
    <w:basedOn w:val="Normale"/>
    <w:qFormat/>
    <w:rsid w:val="00815CB3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ice">
    <w:name w:val="Indice"/>
    <w:basedOn w:val="Normale"/>
    <w:rsid w:val="00815CB3"/>
    <w:pPr>
      <w:suppressLineNumbers/>
    </w:pPr>
    <w:rPr>
      <w:rFonts w:cs="Arial Unicode MS"/>
    </w:rPr>
  </w:style>
  <w:style w:type="paragraph" w:customStyle="1" w:styleId="Titolo10">
    <w:name w:val="Titolo1"/>
    <w:basedOn w:val="Normale"/>
    <w:next w:val="Corpotesto"/>
    <w:rsid w:val="00815CB3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Corpodeltesto21">
    <w:name w:val="Corpo del testo 21"/>
    <w:basedOn w:val="Normale"/>
    <w:rsid w:val="00815CB3"/>
    <w:rPr>
      <w:b/>
      <w:bCs/>
      <w:kern w:val="2"/>
      <w:sz w:val="28"/>
      <w:szCs w:val="24"/>
    </w:rPr>
  </w:style>
  <w:style w:type="paragraph" w:styleId="Testofumetto">
    <w:name w:val="Balloon Text"/>
    <w:basedOn w:val="Normale"/>
    <w:rsid w:val="00815CB3"/>
    <w:rPr>
      <w:rFonts w:ascii="Tahoma" w:hAnsi="Tahoma" w:cs="Tahoma"/>
      <w:sz w:val="16"/>
      <w:szCs w:val="16"/>
    </w:rPr>
  </w:style>
  <w:style w:type="paragraph" w:customStyle="1" w:styleId="Contenutotabella">
    <w:name w:val="Contenuto tabella"/>
    <w:basedOn w:val="Normale"/>
    <w:rsid w:val="00815CB3"/>
    <w:pPr>
      <w:suppressLineNumbers/>
    </w:pPr>
  </w:style>
  <w:style w:type="paragraph" w:customStyle="1" w:styleId="Titolotabella">
    <w:name w:val="Titolo tabella"/>
    <w:basedOn w:val="Contenutotabella"/>
    <w:rsid w:val="00815CB3"/>
    <w:pPr>
      <w:jc w:val="center"/>
    </w:pPr>
    <w:rPr>
      <w:b/>
      <w:bCs/>
    </w:rPr>
  </w:style>
  <w:style w:type="paragraph" w:styleId="Paragrafoelenco">
    <w:name w:val="List Paragraph"/>
    <w:basedOn w:val="Normale"/>
    <w:uiPriority w:val="34"/>
    <w:qFormat/>
    <w:rsid w:val="000C4EAC"/>
    <w:pPr>
      <w:ind w:left="720"/>
      <w:contextualSpacing/>
    </w:pPr>
  </w:style>
  <w:style w:type="character" w:customStyle="1" w:styleId="name">
    <w:name w:val="name"/>
    <w:rsid w:val="003459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797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ITIS Majorana, Cesano Maderno</vt:lpstr>
    </vt:vector>
  </TitlesOfParts>
  <Company/>
  <LinksUpToDate>false</LinksUpToDate>
  <CharactersWithSpaces>5331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ITIS Majorana, Cesano Maderno</dc:title>
  <dc:subject/>
  <dc:creator>mirco</dc:creator>
  <cp:keywords/>
  <cp:lastModifiedBy>admin</cp:lastModifiedBy>
  <cp:revision>2</cp:revision>
  <cp:lastPrinted>2014-05-05T05:43:00Z</cp:lastPrinted>
  <dcterms:created xsi:type="dcterms:W3CDTF">2020-05-28T07:47:00Z</dcterms:created>
  <dcterms:modified xsi:type="dcterms:W3CDTF">2020-05-28T07:47:00Z</dcterms:modified>
</cp:coreProperties>
</file>